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2005205740"/>
        <w:docPartObj>
          <w:docPartGallery w:val="Cover Pages"/>
          <w:docPartUnique/>
        </w:docPartObj>
      </w:sdtPr>
      <w:sdtEndPr/>
      <w:sdtContent>
        <w:p w14:paraId="695DA036" w14:textId="516740EA" w:rsidR="003C06B4" w:rsidRDefault="009860D1" w:rsidP="009860D1">
          <w:pPr>
            <w:jc w:val="center"/>
          </w:pPr>
          <w:r>
            <w:rPr>
              <w:noProof/>
            </w:rPr>
            <w:drawing>
              <wp:inline distT="0" distB="0" distL="0" distR="0" wp14:anchorId="74FD3BEC" wp14:editId="31F0B9D5">
                <wp:extent cx="4312920" cy="969010"/>
                <wp:effectExtent l="0" t="0" r="0" b="0"/>
                <wp:docPr id="458" name="Picture 458" descr="CalSAFER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alSAF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2920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1322D19" w14:textId="5C920C30" w:rsidR="00ED10D5" w:rsidRDefault="00ED10D5" w:rsidP="009860D1">
          <w:pPr>
            <w:jc w:val="center"/>
          </w:pPr>
        </w:p>
        <w:p w14:paraId="7B7BFBD0" w14:textId="77777777" w:rsidR="00ED10D5" w:rsidRDefault="00ED10D5" w:rsidP="009860D1">
          <w:pPr>
            <w:jc w:val="center"/>
          </w:pPr>
        </w:p>
        <w:p w14:paraId="4BBBEBC9" w14:textId="7B1126C9" w:rsidR="00596FFD" w:rsidRPr="00371C11" w:rsidRDefault="00596FFD" w:rsidP="00371C11">
          <w:pPr>
            <w:pStyle w:val="Heading1"/>
            <w:rPr>
              <w:sz w:val="60"/>
              <w:szCs w:val="60"/>
            </w:rPr>
          </w:pPr>
          <w:r w:rsidRPr="00371C11">
            <w:rPr>
              <w:sz w:val="60"/>
              <w:szCs w:val="60"/>
            </w:rPr>
            <w:t>information call-in calsafer user guide</w:t>
          </w:r>
        </w:p>
        <w:p w14:paraId="2DFD3792" w14:textId="542DE85F" w:rsidR="00A119D4" w:rsidRDefault="00A119D4"/>
        <w:p w14:paraId="371BF898" w14:textId="640A59BE" w:rsidR="00D203CB" w:rsidRDefault="001012AC" w:rsidP="00DC0FE8">
          <w:pPr>
            <w:pBdr>
              <w:bottom w:val="single" w:sz="12" w:space="1" w:color="auto"/>
            </w:pBdr>
            <w:jc w:val="center"/>
          </w:pPr>
          <w:r w:rsidRPr="006331E4">
            <w:rPr>
              <w:rFonts w:cs="Arial"/>
              <w:b/>
              <w:bCs/>
              <w:noProof/>
              <w:sz w:val="28"/>
              <w:szCs w:val="28"/>
            </w:rPr>
            <w:drawing>
              <wp:inline distT="0" distB="0" distL="0" distR="0" wp14:anchorId="0CBBF78C" wp14:editId="66092893">
                <wp:extent cx="2933700" cy="2370455"/>
                <wp:effectExtent l="0" t="0" r="0" b="0"/>
                <wp:docPr id="457" name="Picture 457" descr="Department of Toxic Substances Contro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33700" cy="2370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278FA4" w14:textId="77777777" w:rsidR="005155FE" w:rsidRDefault="00D203CB" w:rsidP="005155FE">
          <w:pPr>
            <w:spacing w:after="0"/>
            <w:jc w:val="center"/>
          </w:pPr>
          <w:r w:rsidRPr="006331E4">
            <w:rPr>
              <w:b/>
              <w:bCs/>
              <w:sz w:val="28"/>
              <w:szCs w:val="28"/>
            </w:rPr>
            <w:t>Department of Toxic Substances Control</w:t>
          </w:r>
          <w:r>
            <w:t xml:space="preserve"> </w:t>
          </w:r>
        </w:p>
        <w:p w14:paraId="23314744" w14:textId="517F53A4" w:rsidR="009B5FE6" w:rsidRDefault="005155FE" w:rsidP="00AB63FD">
          <w:pPr>
            <w:spacing w:after="0"/>
            <w:jc w:val="center"/>
          </w:pPr>
          <w:r>
            <w:t>Safer</w:t>
          </w:r>
          <w:r w:rsidR="00F625CF">
            <w:t xml:space="preserve"> </w:t>
          </w:r>
          <w:r w:rsidR="00C11934">
            <w:t xml:space="preserve">Consumer </w:t>
          </w:r>
          <w:r w:rsidR="00F625CF">
            <w:t>Products Program</w:t>
          </w:r>
          <w:r w:rsidR="007330A2">
            <w:t xml:space="preserve"> </w:t>
          </w:r>
        </w:p>
        <w:p w14:paraId="1CB8AAE6" w14:textId="77777777" w:rsidR="009B5FE6" w:rsidRDefault="009B5FE6">
          <w:r>
            <w:br w:type="page"/>
          </w:r>
        </w:p>
        <w:p w14:paraId="20E37800" w14:textId="77777777" w:rsidR="00AB63FD" w:rsidRDefault="00AB63FD" w:rsidP="00AB63FD">
          <w:pPr>
            <w:spacing w:after="0"/>
            <w:jc w:val="center"/>
          </w:pPr>
          <w:bookmarkStart w:id="0" w:name="_GoBack"/>
          <w:bookmarkEnd w:id="0"/>
        </w:p>
        <w:p w14:paraId="55B6F99B" w14:textId="77777777" w:rsidR="00AB63FD" w:rsidRDefault="00AB63FD" w:rsidP="00AB63FD">
          <w:pPr>
            <w:spacing w:after="0"/>
            <w:jc w:val="center"/>
          </w:pPr>
        </w:p>
        <w:p w14:paraId="7E903ECF" w14:textId="3487B852" w:rsidR="003C06B4" w:rsidRDefault="00195098" w:rsidP="00AB63FD">
          <w:pPr>
            <w:spacing w:after="0"/>
            <w:jc w:val="center"/>
          </w:pPr>
        </w:p>
      </w:sdtContent>
    </w:sdt>
    <w:sdt>
      <w:sdtPr>
        <w:rPr>
          <w:rFonts w:ascii="Arial" w:eastAsiaTheme="minorHAnsi" w:hAnsi="Arial" w:cstheme="minorBidi"/>
          <w:color w:val="auto"/>
          <w:sz w:val="24"/>
          <w:szCs w:val="22"/>
        </w:rPr>
        <w:id w:val="-1326044541"/>
        <w:docPartObj>
          <w:docPartGallery w:val="Table of Contents"/>
          <w:docPartUnique/>
        </w:docPartObj>
      </w:sdtPr>
      <w:sdtEndPr>
        <w:rPr>
          <w:b w:val="0"/>
          <w:bCs/>
          <w:noProof/>
        </w:rPr>
      </w:sdtEndPr>
      <w:sdtContent>
        <w:p w14:paraId="2AC910B8" w14:textId="420626DE" w:rsidR="004B4891" w:rsidRPr="00842795" w:rsidRDefault="004A739A" w:rsidP="00371C11">
          <w:pPr>
            <w:pStyle w:val="TOCHeading"/>
          </w:pPr>
          <w:r w:rsidRPr="00842795">
            <w:t xml:space="preserve">Table of </w:t>
          </w:r>
          <w:r w:rsidR="004B4891" w:rsidRPr="00842795">
            <w:t>Contents</w:t>
          </w:r>
        </w:p>
        <w:p w14:paraId="584D8103" w14:textId="0D2602E8" w:rsidR="00ED77C7" w:rsidRDefault="004B4891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234381" w:history="1">
            <w:r w:rsidR="00ED77C7" w:rsidRPr="00AA5398">
              <w:rPr>
                <w:rStyle w:val="Hyperlink"/>
                <w:noProof/>
              </w:rPr>
              <w:t>A. How to Register on CalSAFER</w:t>
            </w:r>
            <w:r w:rsidR="00ED77C7">
              <w:rPr>
                <w:noProof/>
                <w:webHidden/>
              </w:rPr>
              <w:tab/>
            </w:r>
            <w:r w:rsidR="00ED77C7">
              <w:rPr>
                <w:noProof/>
                <w:webHidden/>
              </w:rPr>
              <w:fldChar w:fldCharType="begin"/>
            </w:r>
            <w:r w:rsidR="00ED77C7">
              <w:rPr>
                <w:noProof/>
                <w:webHidden/>
              </w:rPr>
              <w:instrText xml:space="preserve"> PAGEREF _Toc25234381 \h </w:instrText>
            </w:r>
            <w:r w:rsidR="00ED77C7">
              <w:rPr>
                <w:noProof/>
                <w:webHidden/>
              </w:rPr>
            </w:r>
            <w:r w:rsidR="00ED77C7">
              <w:rPr>
                <w:noProof/>
                <w:webHidden/>
              </w:rPr>
              <w:fldChar w:fldCharType="separate"/>
            </w:r>
            <w:r w:rsidR="00542BE6">
              <w:rPr>
                <w:noProof/>
                <w:webHidden/>
              </w:rPr>
              <w:t>2</w:t>
            </w:r>
            <w:r w:rsidR="00ED77C7">
              <w:rPr>
                <w:noProof/>
                <w:webHidden/>
              </w:rPr>
              <w:fldChar w:fldCharType="end"/>
            </w:r>
          </w:hyperlink>
        </w:p>
        <w:p w14:paraId="305B4235" w14:textId="157A8DA6" w:rsidR="00ED77C7" w:rsidRDefault="0019509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25234382" w:history="1">
            <w:r w:rsidR="00ED77C7" w:rsidRPr="00AA5398">
              <w:rPr>
                <w:rStyle w:val="Hyperlink"/>
                <w:noProof/>
              </w:rPr>
              <w:t>B. How to Sign in to your CalSAFER account</w:t>
            </w:r>
            <w:r w:rsidR="00ED77C7">
              <w:rPr>
                <w:noProof/>
                <w:webHidden/>
              </w:rPr>
              <w:tab/>
            </w:r>
            <w:r w:rsidR="00ED77C7">
              <w:rPr>
                <w:noProof/>
                <w:webHidden/>
              </w:rPr>
              <w:fldChar w:fldCharType="begin"/>
            </w:r>
            <w:r w:rsidR="00ED77C7">
              <w:rPr>
                <w:noProof/>
                <w:webHidden/>
              </w:rPr>
              <w:instrText xml:space="preserve"> PAGEREF _Toc25234382 \h </w:instrText>
            </w:r>
            <w:r w:rsidR="00ED77C7">
              <w:rPr>
                <w:noProof/>
                <w:webHidden/>
              </w:rPr>
            </w:r>
            <w:r w:rsidR="00ED77C7">
              <w:rPr>
                <w:noProof/>
                <w:webHidden/>
              </w:rPr>
              <w:fldChar w:fldCharType="separate"/>
            </w:r>
            <w:r w:rsidR="00542BE6">
              <w:rPr>
                <w:noProof/>
                <w:webHidden/>
              </w:rPr>
              <w:t>4</w:t>
            </w:r>
            <w:r w:rsidR="00ED77C7">
              <w:rPr>
                <w:noProof/>
                <w:webHidden/>
              </w:rPr>
              <w:fldChar w:fldCharType="end"/>
            </w:r>
          </w:hyperlink>
        </w:p>
        <w:p w14:paraId="3807B73B" w14:textId="0CF37DF0" w:rsidR="00ED77C7" w:rsidRDefault="0019509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25234383" w:history="1">
            <w:r w:rsidR="00ED77C7" w:rsidRPr="00AA5398">
              <w:rPr>
                <w:rStyle w:val="Hyperlink"/>
                <w:noProof/>
              </w:rPr>
              <w:t>C. How to Submit to an Information Call-in on CalSAFER</w:t>
            </w:r>
            <w:r w:rsidR="00ED77C7">
              <w:rPr>
                <w:noProof/>
                <w:webHidden/>
              </w:rPr>
              <w:tab/>
            </w:r>
            <w:r w:rsidR="00ED77C7">
              <w:rPr>
                <w:noProof/>
                <w:webHidden/>
              </w:rPr>
              <w:fldChar w:fldCharType="begin"/>
            </w:r>
            <w:r w:rsidR="00ED77C7">
              <w:rPr>
                <w:noProof/>
                <w:webHidden/>
              </w:rPr>
              <w:instrText xml:space="preserve"> PAGEREF _Toc25234383 \h </w:instrText>
            </w:r>
            <w:r w:rsidR="00ED77C7">
              <w:rPr>
                <w:noProof/>
                <w:webHidden/>
              </w:rPr>
            </w:r>
            <w:r w:rsidR="00ED77C7">
              <w:rPr>
                <w:noProof/>
                <w:webHidden/>
              </w:rPr>
              <w:fldChar w:fldCharType="separate"/>
            </w:r>
            <w:r w:rsidR="00542BE6">
              <w:rPr>
                <w:noProof/>
                <w:webHidden/>
              </w:rPr>
              <w:t>4</w:t>
            </w:r>
            <w:r w:rsidR="00ED77C7">
              <w:rPr>
                <w:noProof/>
                <w:webHidden/>
              </w:rPr>
              <w:fldChar w:fldCharType="end"/>
            </w:r>
          </w:hyperlink>
        </w:p>
        <w:p w14:paraId="1B0D3352" w14:textId="2233AA88" w:rsidR="00ED77C7" w:rsidRDefault="0019509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25234384" w:history="1">
            <w:r w:rsidR="00ED77C7" w:rsidRPr="00AA5398">
              <w:rPr>
                <w:rStyle w:val="Hyperlink"/>
                <w:noProof/>
              </w:rPr>
              <w:t>Step One - Instructions</w:t>
            </w:r>
            <w:r w:rsidR="00ED77C7">
              <w:rPr>
                <w:noProof/>
                <w:webHidden/>
              </w:rPr>
              <w:tab/>
            </w:r>
            <w:r w:rsidR="00ED77C7">
              <w:rPr>
                <w:noProof/>
                <w:webHidden/>
              </w:rPr>
              <w:fldChar w:fldCharType="begin"/>
            </w:r>
            <w:r w:rsidR="00ED77C7">
              <w:rPr>
                <w:noProof/>
                <w:webHidden/>
              </w:rPr>
              <w:instrText xml:space="preserve"> PAGEREF _Toc25234384 \h </w:instrText>
            </w:r>
            <w:r w:rsidR="00ED77C7">
              <w:rPr>
                <w:noProof/>
                <w:webHidden/>
              </w:rPr>
            </w:r>
            <w:r w:rsidR="00ED77C7">
              <w:rPr>
                <w:noProof/>
                <w:webHidden/>
              </w:rPr>
              <w:fldChar w:fldCharType="separate"/>
            </w:r>
            <w:r w:rsidR="00542BE6">
              <w:rPr>
                <w:noProof/>
                <w:webHidden/>
              </w:rPr>
              <w:t>8</w:t>
            </w:r>
            <w:r w:rsidR="00ED77C7">
              <w:rPr>
                <w:noProof/>
                <w:webHidden/>
              </w:rPr>
              <w:fldChar w:fldCharType="end"/>
            </w:r>
          </w:hyperlink>
        </w:p>
        <w:p w14:paraId="64767EF1" w14:textId="68D5E0A5" w:rsidR="00ED77C7" w:rsidRDefault="0019509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25234385" w:history="1">
            <w:r w:rsidR="00ED77C7" w:rsidRPr="00AA5398">
              <w:rPr>
                <w:rStyle w:val="Hyperlink"/>
                <w:noProof/>
              </w:rPr>
              <w:t>Step Two – Entity</w:t>
            </w:r>
            <w:r w:rsidR="00ED77C7">
              <w:rPr>
                <w:noProof/>
                <w:webHidden/>
              </w:rPr>
              <w:tab/>
            </w:r>
            <w:r w:rsidR="00ED77C7">
              <w:rPr>
                <w:noProof/>
                <w:webHidden/>
              </w:rPr>
              <w:fldChar w:fldCharType="begin"/>
            </w:r>
            <w:r w:rsidR="00ED77C7">
              <w:rPr>
                <w:noProof/>
                <w:webHidden/>
              </w:rPr>
              <w:instrText xml:space="preserve"> PAGEREF _Toc25234385 \h </w:instrText>
            </w:r>
            <w:r w:rsidR="00ED77C7">
              <w:rPr>
                <w:noProof/>
                <w:webHidden/>
              </w:rPr>
            </w:r>
            <w:r w:rsidR="00ED77C7">
              <w:rPr>
                <w:noProof/>
                <w:webHidden/>
              </w:rPr>
              <w:fldChar w:fldCharType="separate"/>
            </w:r>
            <w:r w:rsidR="00542BE6">
              <w:rPr>
                <w:noProof/>
                <w:webHidden/>
              </w:rPr>
              <w:t>9</w:t>
            </w:r>
            <w:r w:rsidR="00ED77C7">
              <w:rPr>
                <w:noProof/>
                <w:webHidden/>
              </w:rPr>
              <w:fldChar w:fldCharType="end"/>
            </w:r>
          </w:hyperlink>
        </w:p>
        <w:p w14:paraId="30F0DF8F" w14:textId="23E71384" w:rsidR="00ED77C7" w:rsidRDefault="0019509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25234386" w:history="1">
            <w:r w:rsidR="00ED77C7" w:rsidRPr="00AA5398">
              <w:rPr>
                <w:rStyle w:val="Hyperlink"/>
                <w:noProof/>
              </w:rPr>
              <w:t>Step Three – Information Call-in</w:t>
            </w:r>
            <w:r w:rsidR="00ED77C7">
              <w:rPr>
                <w:noProof/>
                <w:webHidden/>
              </w:rPr>
              <w:tab/>
            </w:r>
            <w:r w:rsidR="00ED77C7">
              <w:rPr>
                <w:noProof/>
                <w:webHidden/>
              </w:rPr>
              <w:fldChar w:fldCharType="begin"/>
            </w:r>
            <w:r w:rsidR="00ED77C7">
              <w:rPr>
                <w:noProof/>
                <w:webHidden/>
              </w:rPr>
              <w:instrText xml:space="preserve"> PAGEREF _Toc25234386 \h </w:instrText>
            </w:r>
            <w:r w:rsidR="00ED77C7">
              <w:rPr>
                <w:noProof/>
                <w:webHidden/>
              </w:rPr>
            </w:r>
            <w:r w:rsidR="00ED77C7">
              <w:rPr>
                <w:noProof/>
                <w:webHidden/>
              </w:rPr>
              <w:fldChar w:fldCharType="separate"/>
            </w:r>
            <w:r w:rsidR="00542BE6">
              <w:rPr>
                <w:noProof/>
                <w:webHidden/>
              </w:rPr>
              <w:t>13</w:t>
            </w:r>
            <w:r w:rsidR="00ED77C7">
              <w:rPr>
                <w:noProof/>
                <w:webHidden/>
              </w:rPr>
              <w:fldChar w:fldCharType="end"/>
            </w:r>
          </w:hyperlink>
        </w:p>
        <w:p w14:paraId="23BD3C08" w14:textId="6D1CE73C" w:rsidR="00ED77C7" w:rsidRDefault="0019509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25234387" w:history="1">
            <w:r w:rsidR="00ED77C7" w:rsidRPr="00AA5398">
              <w:rPr>
                <w:rStyle w:val="Hyperlink"/>
                <w:noProof/>
              </w:rPr>
              <w:t>Step Four – Comment</w:t>
            </w:r>
            <w:r w:rsidR="00ED77C7">
              <w:rPr>
                <w:noProof/>
                <w:webHidden/>
              </w:rPr>
              <w:tab/>
            </w:r>
            <w:r w:rsidR="00ED77C7">
              <w:rPr>
                <w:noProof/>
                <w:webHidden/>
              </w:rPr>
              <w:fldChar w:fldCharType="begin"/>
            </w:r>
            <w:r w:rsidR="00ED77C7">
              <w:rPr>
                <w:noProof/>
                <w:webHidden/>
              </w:rPr>
              <w:instrText xml:space="preserve"> PAGEREF _Toc25234387 \h </w:instrText>
            </w:r>
            <w:r w:rsidR="00ED77C7">
              <w:rPr>
                <w:noProof/>
                <w:webHidden/>
              </w:rPr>
            </w:r>
            <w:r w:rsidR="00ED77C7">
              <w:rPr>
                <w:noProof/>
                <w:webHidden/>
              </w:rPr>
              <w:fldChar w:fldCharType="separate"/>
            </w:r>
            <w:r w:rsidR="00542BE6">
              <w:rPr>
                <w:noProof/>
                <w:webHidden/>
              </w:rPr>
              <w:t>15</w:t>
            </w:r>
            <w:r w:rsidR="00ED77C7">
              <w:rPr>
                <w:noProof/>
                <w:webHidden/>
              </w:rPr>
              <w:fldChar w:fldCharType="end"/>
            </w:r>
          </w:hyperlink>
        </w:p>
        <w:p w14:paraId="2DB4B289" w14:textId="2ABB2444" w:rsidR="00ED77C7" w:rsidRDefault="0019509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25234388" w:history="1">
            <w:r w:rsidR="00ED77C7" w:rsidRPr="00AA5398">
              <w:rPr>
                <w:rStyle w:val="Hyperlink"/>
                <w:noProof/>
              </w:rPr>
              <w:t>Step Five – Supporting Documents</w:t>
            </w:r>
            <w:r w:rsidR="00ED77C7">
              <w:rPr>
                <w:noProof/>
                <w:webHidden/>
              </w:rPr>
              <w:tab/>
            </w:r>
            <w:r w:rsidR="00ED77C7">
              <w:rPr>
                <w:noProof/>
                <w:webHidden/>
              </w:rPr>
              <w:fldChar w:fldCharType="begin"/>
            </w:r>
            <w:r w:rsidR="00ED77C7">
              <w:rPr>
                <w:noProof/>
                <w:webHidden/>
              </w:rPr>
              <w:instrText xml:space="preserve"> PAGEREF _Toc25234388 \h </w:instrText>
            </w:r>
            <w:r w:rsidR="00ED77C7">
              <w:rPr>
                <w:noProof/>
                <w:webHidden/>
              </w:rPr>
            </w:r>
            <w:r w:rsidR="00ED77C7">
              <w:rPr>
                <w:noProof/>
                <w:webHidden/>
              </w:rPr>
              <w:fldChar w:fldCharType="separate"/>
            </w:r>
            <w:r w:rsidR="00542BE6">
              <w:rPr>
                <w:noProof/>
                <w:webHidden/>
              </w:rPr>
              <w:t>16</w:t>
            </w:r>
            <w:r w:rsidR="00ED77C7">
              <w:rPr>
                <w:noProof/>
                <w:webHidden/>
              </w:rPr>
              <w:fldChar w:fldCharType="end"/>
            </w:r>
          </w:hyperlink>
        </w:p>
        <w:p w14:paraId="0831EB05" w14:textId="36F149EB" w:rsidR="00ED77C7" w:rsidRDefault="0019509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25234389" w:history="1">
            <w:r w:rsidR="00ED77C7" w:rsidRPr="00AA5398">
              <w:rPr>
                <w:rStyle w:val="Hyperlink"/>
                <w:noProof/>
              </w:rPr>
              <w:t>Step Six – Trade Secret Claims</w:t>
            </w:r>
            <w:r w:rsidR="00ED77C7">
              <w:rPr>
                <w:noProof/>
                <w:webHidden/>
              </w:rPr>
              <w:tab/>
            </w:r>
            <w:r w:rsidR="00ED77C7">
              <w:rPr>
                <w:noProof/>
                <w:webHidden/>
              </w:rPr>
              <w:fldChar w:fldCharType="begin"/>
            </w:r>
            <w:r w:rsidR="00ED77C7">
              <w:rPr>
                <w:noProof/>
                <w:webHidden/>
              </w:rPr>
              <w:instrText xml:space="preserve"> PAGEREF _Toc25234389 \h </w:instrText>
            </w:r>
            <w:r w:rsidR="00ED77C7">
              <w:rPr>
                <w:noProof/>
                <w:webHidden/>
              </w:rPr>
            </w:r>
            <w:r w:rsidR="00ED77C7">
              <w:rPr>
                <w:noProof/>
                <w:webHidden/>
              </w:rPr>
              <w:fldChar w:fldCharType="separate"/>
            </w:r>
            <w:r w:rsidR="00542BE6">
              <w:rPr>
                <w:noProof/>
                <w:webHidden/>
              </w:rPr>
              <w:t>18</w:t>
            </w:r>
            <w:r w:rsidR="00ED77C7">
              <w:rPr>
                <w:noProof/>
                <w:webHidden/>
              </w:rPr>
              <w:fldChar w:fldCharType="end"/>
            </w:r>
          </w:hyperlink>
        </w:p>
        <w:p w14:paraId="7E11C999" w14:textId="02B456A6" w:rsidR="00ED77C7" w:rsidRDefault="0019509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25234390" w:history="1">
            <w:r w:rsidR="00ED77C7" w:rsidRPr="00AA5398">
              <w:rPr>
                <w:rStyle w:val="Hyperlink"/>
                <w:noProof/>
              </w:rPr>
              <w:t>Step Seven – Review</w:t>
            </w:r>
            <w:r w:rsidR="00ED77C7">
              <w:rPr>
                <w:noProof/>
                <w:webHidden/>
              </w:rPr>
              <w:tab/>
            </w:r>
            <w:r w:rsidR="00ED77C7">
              <w:rPr>
                <w:noProof/>
                <w:webHidden/>
              </w:rPr>
              <w:fldChar w:fldCharType="begin"/>
            </w:r>
            <w:r w:rsidR="00ED77C7">
              <w:rPr>
                <w:noProof/>
                <w:webHidden/>
              </w:rPr>
              <w:instrText xml:space="preserve"> PAGEREF _Toc25234390 \h </w:instrText>
            </w:r>
            <w:r w:rsidR="00ED77C7">
              <w:rPr>
                <w:noProof/>
                <w:webHidden/>
              </w:rPr>
            </w:r>
            <w:r w:rsidR="00ED77C7">
              <w:rPr>
                <w:noProof/>
                <w:webHidden/>
              </w:rPr>
              <w:fldChar w:fldCharType="separate"/>
            </w:r>
            <w:r w:rsidR="00542BE6">
              <w:rPr>
                <w:noProof/>
                <w:webHidden/>
              </w:rPr>
              <w:t>20</w:t>
            </w:r>
            <w:r w:rsidR="00ED77C7">
              <w:rPr>
                <w:noProof/>
                <w:webHidden/>
              </w:rPr>
              <w:fldChar w:fldCharType="end"/>
            </w:r>
          </w:hyperlink>
        </w:p>
        <w:p w14:paraId="0B6FE7EC" w14:textId="2A8895BB" w:rsidR="00ED77C7" w:rsidRDefault="0019509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25234391" w:history="1">
            <w:r w:rsidR="00ED77C7" w:rsidRPr="00AA5398">
              <w:rPr>
                <w:rStyle w:val="Hyperlink"/>
                <w:noProof/>
              </w:rPr>
              <w:t>Step Eight – Certification and Submit</w:t>
            </w:r>
            <w:r w:rsidR="00ED77C7">
              <w:rPr>
                <w:noProof/>
                <w:webHidden/>
              </w:rPr>
              <w:tab/>
            </w:r>
            <w:r w:rsidR="00ED77C7">
              <w:rPr>
                <w:noProof/>
                <w:webHidden/>
              </w:rPr>
              <w:fldChar w:fldCharType="begin"/>
            </w:r>
            <w:r w:rsidR="00ED77C7">
              <w:rPr>
                <w:noProof/>
                <w:webHidden/>
              </w:rPr>
              <w:instrText xml:space="preserve"> PAGEREF _Toc25234391 \h </w:instrText>
            </w:r>
            <w:r w:rsidR="00ED77C7">
              <w:rPr>
                <w:noProof/>
                <w:webHidden/>
              </w:rPr>
            </w:r>
            <w:r w:rsidR="00ED77C7">
              <w:rPr>
                <w:noProof/>
                <w:webHidden/>
              </w:rPr>
              <w:fldChar w:fldCharType="separate"/>
            </w:r>
            <w:r w:rsidR="00542BE6">
              <w:rPr>
                <w:noProof/>
                <w:webHidden/>
              </w:rPr>
              <w:t>21</w:t>
            </w:r>
            <w:r w:rsidR="00ED77C7">
              <w:rPr>
                <w:noProof/>
                <w:webHidden/>
              </w:rPr>
              <w:fldChar w:fldCharType="end"/>
            </w:r>
          </w:hyperlink>
        </w:p>
        <w:p w14:paraId="5F210D98" w14:textId="12C7098E" w:rsidR="00ED77C7" w:rsidRDefault="0019509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25234392" w:history="1">
            <w:r w:rsidR="00ED77C7" w:rsidRPr="00AA5398">
              <w:rPr>
                <w:rStyle w:val="Hyperlink"/>
                <w:noProof/>
              </w:rPr>
              <w:t>DTSC’</w:t>
            </w:r>
            <w:r w:rsidR="00D17331">
              <w:rPr>
                <w:rStyle w:val="Hyperlink"/>
                <w:noProof/>
              </w:rPr>
              <w:t>s</w:t>
            </w:r>
            <w:r w:rsidR="00ED77C7" w:rsidRPr="00AA5398">
              <w:rPr>
                <w:rStyle w:val="Hyperlink"/>
                <w:noProof/>
              </w:rPr>
              <w:t xml:space="preserve"> Privacy Policy and Terms Of Use</w:t>
            </w:r>
            <w:r w:rsidR="00ED77C7">
              <w:rPr>
                <w:noProof/>
                <w:webHidden/>
              </w:rPr>
              <w:tab/>
            </w:r>
            <w:r w:rsidR="00ED77C7">
              <w:rPr>
                <w:noProof/>
                <w:webHidden/>
              </w:rPr>
              <w:fldChar w:fldCharType="begin"/>
            </w:r>
            <w:r w:rsidR="00ED77C7">
              <w:rPr>
                <w:noProof/>
                <w:webHidden/>
              </w:rPr>
              <w:instrText xml:space="preserve"> PAGEREF _Toc25234392 \h </w:instrText>
            </w:r>
            <w:r w:rsidR="00ED77C7">
              <w:rPr>
                <w:noProof/>
                <w:webHidden/>
              </w:rPr>
            </w:r>
            <w:r w:rsidR="00ED77C7">
              <w:rPr>
                <w:noProof/>
                <w:webHidden/>
              </w:rPr>
              <w:fldChar w:fldCharType="separate"/>
            </w:r>
            <w:r w:rsidR="00542BE6">
              <w:rPr>
                <w:noProof/>
                <w:webHidden/>
              </w:rPr>
              <w:t>26</w:t>
            </w:r>
            <w:r w:rsidR="00ED77C7">
              <w:rPr>
                <w:noProof/>
                <w:webHidden/>
              </w:rPr>
              <w:fldChar w:fldCharType="end"/>
            </w:r>
          </w:hyperlink>
        </w:p>
        <w:p w14:paraId="7E932288" w14:textId="5FF6403B" w:rsidR="004B4891" w:rsidRDefault="004B4891">
          <w:r>
            <w:rPr>
              <w:b/>
              <w:bCs/>
              <w:noProof/>
            </w:rPr>
            <w:fldChar w:fldCharType="end"/>
          </w:r>
        </w:p>
      </w:sdtContent>
    </w:sdt>
    <w:p w14:paraId="35AD2B16" w14:textId="1E05CEB2" w:rsidR="004B4891" w:rsidRPr="00CF5FBF" w:rsidRDefault="004B4891" w:rsidP="002D3FA0">
      <w:r>
        <w:br w:type="page"/>
      </w:r>
    </w:p>
    <w:p w14:paraId="514AFE94" w14:textId="77AAE714" w:rsidR="009A7C84" w:rsidRPr="0007719B" w:rsidRDefault="00D07AA7" w:rsidP="0007719B">
      <w:pPr>
        <w:pStyle w:val="Heading2"/>
      </w:pPr>
      <w:bookmarkStart w:id="1" w:name="_Toc25234381"/>
      <w:r w:rsidRPr="0007719B">
        <w:lastRenderedPageBreak/>
        <w:t>A</w:t>
      </w:r>
      <w:r w:rsidR="00E63F53" w:rsidRPr="0007719B">
        <w:t xml:space="preserve">. </w:t>
      </w:r>
      <w:r w:rsidR="006D5943" w:rsidRPr="0007719B">
        <w:t xml:space="preserve">How to </w:t>
      </w:r>
      <w:r w:rsidR="00EB19D6" w:rsidRPr="0007719B">
        <w:t xml:space="preserve">Register </w:t>
      </w:r>
      <w:r w:rsidR="00E63F53" w:rsidRPr="0007719B">
        <w:t>on CalSAFER</w:t>
      </w:r>
      <w:bookmarkEnd w:id="1"/>
    </w:p>
    <w:p w14:paraId="1A88266E" w14:textId="559EE9A4" w:rsidR="00241AD1" w:rsidRDefault="009A7C84" w:rsidP="00AA3CCD">
      <w:pPr>
        <w:pStyle w:val="ListParagraph"/>
        <w:numPr>
          <w:ilvl w:val="0"/>
          <w:numId w:val="6"/>
        </w:numPr>
      </w:pPr>
      <w:r>
        <w:t xml:space="preserve">If you do not have an account on </w:t>
      </w:r>
      <w:proofErr w:type="spellStart"/>
      <w:r>
        <w:t>CalSAFER</w:t>
      </w:r>
      <w:proofErr w:type="spellEnd"/>
      <w:r>
        <w:t>, you need to register and create an account prior submitting to an information call-in.</w:t>
      </w:r>
    </w:p>
    <w:p w14:paraId="0D8D65AC" w14:textId="77777777" w:rsidR="00AA3CCD" w:rsidRDefault="00AA3CCD" w:rsidP="00AA3CCD">
      <w:pPr>
        <w:pStyle w:val="ListParagraph"/>
      </w:pPr>
    </w:p>
    <w:p w14:paraId="5AAD29BF" w14:textId="2050A426" w:rsidR="009A7C84" w:rsidRDefault="00241AD1" w:rsidP="00AA3CCD">
      <w:pPr>
        <w:pStyle w:val="ListParagraph"/>
        <w:numPr>
          <w:ilvl w:val="0"/>
          <w:numId w:val="6"/>
        </w:numPr>
      </w:pPr>
      <w:r>
        <w:t xml:space="preserve">If you already have a </w:t>
      </w:r>
      <w:proofErr w:type="spellStart"/>
      <w:r>
        <w:t>CalSAFER</w:t>
      </w:r>
      <w:proofErr w:type="spellEnd"/>
      <w:r>
        <w:t xml:space="preserve"> account, you can </w:t>
      </w:r>
      <w:r w:rsidR="002612D6">
        <w:t>skip the registration</w:t>
      </w:r>
      <w:r w:rsidR="00C93DDA">
        <w:t xml:space="preserve"> step</w:t>
      </w:r>
      <w:r w:rsidR="00AF1E0E">
        <w:t xml:space="preserve"> of this document</w:t>
      </w:r>
      <w:r w:rsidR="00C93DDA">
        <w:t xml:space="preserve"> </w:t>
      </w:r>
      <w:r w:rsidR="00C93DDA" w:rsidRPr="00C93DDA">
        <w:rPr>
          <w:rStyle w:val="Heading5Char"/>
        </w:rPr>
        <w:t>(Part A)</w:t>
      </w:r>
      <w:r w:rsidR="002612D6">
        <w:t xml:space="preserve"> and </w:t>
      </w:r>
      <w:r>
        <w:t xml:space="preserve">use your credentials to “sign in” to your </w:t>
      </w:r>
      <w:proofErr w:type="spellStart"/>
      <w:r>
        <w:t>CalSAFER</w:t>
      </w:r>
      <w:proofErr w:type="spellEnd"/>
      <w:r>
        <w:t xml:space="preserve"> account. To Sign in </w:t>
      </w:r>
      <w:r w:rsidR="000A3EE8">
        <w:t xml:space="preserve">to your </w:t>
      </w:r>
      <w:proofErr w:type="spellStart"/>
      <w:r w:rsidR="000A3EE8">
        <w:t>CalSAFER</w:t>
      </w:r>
      <w:proofErr w:type="spellEnd"/>
      <w:r w:rsidR="000A3EE8">
        <w:t xml:space="preserve"> account, </w:t>
      </w:r>
      <w:r>
        <w:t>please follow</w:t>
      </w:r>
      <w:r w:rsidR="000A3EE8">
        <w:t xml:space="preserve"> the</w:t>
      </w:r>
      <w:r>
        <w:t xml:space="preserve"> instructions at </w:t>
      </w:r>
      <w:r w:rsidRPr="00241AD1">
        <w:rPr>
          <w:rStyle w:val="Heading5Char"/>
        </w:rPr>
        <w:t>Part B</w:t>
      </w:r>
      <w:r w:rsidR="00BC1B98">
        <w:t xml:space="preserve"> of this document. </w:t>
      </w:r>
    </w:p>
    <w:p w14:paraId="406A8788" w14:textId="77777777" w:rsidR="00337189" w:rsidRDefault="00337189" w:rsidP="00D07AA7">
      <w:pPr>
        <w:rPr>
          <w:b/>
        </w:rPr>
      </w:pPr>
    </w:p>
    <w:p w14:paraId="457A700C" w14:textId="734F3328" w:rsidR="009A7C84" w:rsidRDefault="009A7C84" w:rsidP="00D07AA7">
      <w:r w:rsidRPr="00BC1B98">
        <w:rPr>
          <w:b/>
        </w:rPr>
        <w:t xml:space="preserve">To register on </w:t>
      </w:r>
      <w:proofErr w:type="spellStart"/>
      <w:r w:rsidRPr="00BC1B98">
        <w:rPr>
          <w:b/>
        </w:rPr>
        <w:t>CalSAFER</w:t>
      </w:r>
      <w:proofErr w:type="spellEnd"/>
      <w:r>
        <w:t xml:space="preserve">, </w:t>
      </w:r>
      <w:r w:rsidR="00C351AE">
        <w:t xml:space="preserve">please </w:t>
      </w:r>
      <w:r>
        <w:t>follow these steps:</w:t>
      </w:r>
    </w:p>
    <w:p w14:paraId="0B359919" w14:textId="334AB83F" w:rsidR="00D07AA7" w:rsidRPr="00D465B2" w:rsidRDefault="00D465B2" w:rsidP="00D465B2">
      <w:pPr>
        <w:rPr>
          <w:noProof/>
          <w:color w:val="FF0000"/>
        </w:rPr>
      </w:pPr>
      <w:r w:rsidRPr="00D465B2">
        <w:rPr>
          <w:b/>
        </w:rPr>
        <w:t xml:space="preserve">1. </w:t>
      </w:r>
      <w:r w:rsidR="00D07AA7">
        <w:t xml:space="preserve">Go to </w:t>
      </w:r>
      <w:proofErr w:type="spellStart"/>
      <w:r w:rsidR="00D07AA7">
        <w:t>CalSAFER</w:t>
      </w:r>
      <w:proofErr w:type="spellEnd"/>
      <w:r w:rsidR="00D07AA7">
        <w:t xml:space="preserve"> home page at </w:t>
      </w:r>
      <w:hyperlink r:id="rId15" w:history="1">
        <w:r w:rsidR="00D07AA7" w:rsidRPr="008E4552">
          <w:rPr>
            <w:rStyle w:val="Hyperlink"/>
            <w:noProof/>
          </w:rPr>
          <w:t>https://calsafer.dtsc.ca.gov/</w:t>
        </w:r>
      </w:hyperlink>
      <w:r w:rsidR="00D07AA7" w:rsidRPr="00D465B2">
        <w:rPr>
          <w:noProof/>
          <w:color w:val="FF0000"/>
        </w:rPr>
        <w:t xml:space="preserve"> </w:t>
      </w:r>
    </w:p>
    <w:p w14:paraId="680D5EB0" w14:textId="77777777" w:rsidR="007D0392" w:rsidRPr="000D17FB" w:rsidRDefault="007D0392" w:rsidP="00D465B2">
      <w:pPr>
        <w:pStyle w:val="ListParagraph"/>
        <w:rPr>
          <w:noProof/>
          <w:color w:val="FF0000"/>
        </w:rPr>
      </w:pPr>
    </w:p>
    <w:p w14:paraId="005DB872" w14:textId="71EF76B2" w:rsidR="00D07AA7" w:rsidRPr="00D07AA7" w:rsidRDefault="00D465B2" w:rsidP="00D465B2">
      <w:r w:rsidRPr="00D465B2">
        <w:rPr>
          <w:b/>
        </w:rPr>
        <w:t xml:space="preserve">2. </w:t>
      </w:r>
      <w:r w:rsidR="00D07AA7">
        <w:t>Click on</w:t>
      </w:r>
      <w:r w:rsidR="004418FB">
        <w:t xml:space="preserve"> the</w:t>
      </w:r>
      <w:r w:rsidR="00D07AA7">
        <w:t xml:space="preserve"> “</w:t>
      </w:r>
      <w:r w:rsidR="00D07AA7" w:rsidRPr="00F3499C">
        <w:rPr>
          <w:color w:val="2F5496" w:themeColor="accent1" w:themeShade="BF"/>
        </w:rPr>
        <w:t>Register</w:t>
      </w:r>
      <w:r w:rsidR="00D07AA7">
        <w:t>”</w:t>
      </w:r>
      <w:r w:rsidR="00163C85">
        <w:t xml:space="preserve"> tab on the top right </w:t>
      </w:r>
      <w:r w:rsidR="00C25C0A">
        <w:t xml:space="preserve">(see image below). </w:t>
      </w:r>
    </w:p>
    <w:p w14:paraId="0A45CE79" w14:textId="77777777" w:rsidR="00200311" w:rsidRDefault="002E1BD5" w:rsidP="00200311">
      <w:pPr>
        <w:spacing w:before="240"/>
        <w:rPr>
          <w:b/>
        </w:rPr>
      </w:pPr>
      <w:r>
        <w:rPr>
          <w:noProof/>
        </w:rPr>
        <w:drawing>
          <wp:inline distT="0" distB="0" distL="0" distR="0" wp14:anchorId="690F8979" wp14:editId="0A93BF17">
            <wp:extent cx="5943600" cy="1767205"/>
            <wp:effectExtent l="0" t="0" r="0" b="4445"/>
            <wp:docPr id="1" name="Picture 1" descr="Register tab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9CDA" w14:textId="6FE1D86C" w:rsidR="00E64DF8" w:rsidRDefault="00200311" w:rsidP="00200311">
      <w:pPr>
        <w:spacing w:before="240"/>
      </w:pPr>
      <w:r>
        <w:rPr>
          <w:b/>
        </w:rPr>
        <w:t xml:space="preserve">3. </w:t>
      </w:r>
      <w:r>
        <w:rPr>
          <w:b/>
        </w:rPr>
        <w:tab/>
      </w:r>
      <w:r w:rsidR="00E64DF8" w:rsidRPr="00E64DF8">
        <w:rPr>
          <w:b/>
        </w:rPr>
        <w:t>a.</w:t>
      </w:r>
      <w:r w:rsidR="00E64DF8">
        <w:t xml:space="preserve"> </w:t>
      </w:r>
      <w:r w:rsidR="00481AA6">
        <w:t xml:space="preserve">Fill in your information </w:t>
      </w:r>
      <w:r w:rsidR="00706E56">
        <w:t xml:space="preserve">on the registration page. </w:t>
      </w:r>
    </w:p>
    <w:p w14:paraId="1373951B" w14:textId="77777777" w:rsidR="00E64DF8" w:rsidRDefault="00E64DF8" w:rsidP="00E64DF8">
      <w:pPr>
        <w:pStyle w:val="ListParagraph"/>
      </w:pPr>
    </w:p>
    <w:p w14:paraId="76B8B602" w14:textId="1DA18CA5" w:rsidR="00E64DF8" w:rsidRDefault="00E64DF8" w:rsidP="00E64DF8">
      <w:pPr>
        <w:pStyle w:val="ListParagraph"/>
      </w:pPr>
      <w:r w:rsidRPr="00E64DF8">
        <w:rPr>
          <w:b/>
        </w:rPr>
        <w:t>b.</w:t>
      </w:r>
      <w:r>
        <w:t xml:space="preserve"> </w:t>
      </w:r>
      <w:r w:rsidR="00706E56">
        <w:t xml:space="preserve">Check the </w:t>
      </w:r>
      <w:r w:rsidR="00706E56" w:rsidRPr="00E64DF8">
        <w:rPr>
          <w:b/>
        </w:rPr>
        <w:t>“</w:t>
      </w:r>
      <w:r w:rsidR="00706E56" w:rsidRPr="00D47EDB">
        <w:rPr>
          <w:color w:val="2F5496" w:themeColor="accent1" w:themeShade="BF"/>
        </w:rPr>
        <w:t>Register an Entity</w:t>
      </w:r>
      <w:r w:rsidR="00706E56" w:rsidRPr="00E64DF8">
        <w:rPr>
          <w:b/>
        </w:rPr>
        <w:t xml:space="preserve">” </w:t>
      </w:r>
      <w:r w:rsidR="00706E56">
        <w:t xml:space="preserve">box </w:t>
      </w:r>
      <w:r w:rsidR="00723466">
        <w:t xml:space="preserve">on the registration page </w:t>
      </w:r>
      <w:r w:rsidR="00706E56">
        <w:t>to reg</w:t>
      </w:r>
      <w:r w:rsidR="00723466">
        <w:t>ister your company information</w:t>
      </w:r>
      <w:r w:rsidR="00E75EEE">
        <w:t xml:space="preserve"> (see image below).</w:t>
      </w:r>
    </w:p>
    <w:p w14:paraId="64CBFD89" w14:textId="0A075861" w:rsidR="00E64DF8" w:rsidRDefault="00E64DF8" w:rsidP="00E64DF8">
      <w:pPr>
        <w:pStyle w:val="ListParagraph"/>
      </w:pPr>
    </w:p>
    <w:p w14:paraId="3FEB49D7" w14:textId="2F3FE1D0" w:rsidR="0005632D" w:rsidRDefault="00717399" w:rsidP="00E64DF8">
      <w:pPr>
        <w:pStyle w:val="ListParagraph"/>
      </w:pPr>
      <w:r>
        <w:t xml:space="preserve">You must fill in all the fields. </w:t>
      </w:r>
      <w:r w:rsidR="00FE181D">
        <w:t>After</w:t>
      </w:r>
      <w:r w:rsidR="0005632D">
        <w:t xml:space="preserve"> you fill in all the fields including your company information:</w:t>
      </w:r>
    </w:p>
    <w:p w14:paraId="17EEC819" w14:textId="0E1629F6" w:rsidR="0005632D" w:rsidRDefault="0005632D" w:rsidP="00E64DF8">
      <w:pPr>
        <w:pStyle w:val="ListParagraph"/>
      </w:pPr>
    </w:p>
    <w:p w14:paraId="3556000E" w14:textId="6945E5E0" w:rsidR="005E12A3" w:rsidRDefault="0005632D" w:rsidP="00E64DF8">
      <w:pPr>
        <w:pStyle w:val="ListParagraph"/>
      </w:pPr>
      <w:r w:rsidRPr="003871BC">
        <w:rPr>
          <w:b/>
        </w:rPr>
        <w:t xml:space="preserve">c. </w:t>
      </w:r>
      <w:r w:rsidR="005E12A3">
        <w:t>Read and check the box for “</w:t>
      </w:r>
      <w:r w:rsidR="00E75EEE" w:rsidRPr="00A00F7F">
        <w:rPr>
          <w:color w:val="2F5496" w:themeColor="accent1" w:themeShade="BF"/>
        </w:rPr>
        <w:t>DTSC’s privacy and terms of use</w:t>
      </w:r>
      <w:r w:rsidR="00E75EEE">
        <w:t>”</w:t>
      </w:r>
      <w:r w:rsidR="005D2BD9">
        <w:t xml:space="preserve"> </w:t>
      </w:r>
      <w:r w:rsidR="00E24B7D">
        <w:t>(see image below).</w:t>
      </w:r>
    </w:p>
    <w:p w14:paraId="593E738B" w14:textId="77777777" w:rsidR="005E12A3" w:rsidRDefault="005E12A3" w:rsidP="00E64DF8">
      <w:pPr>
        <w:pStyle w:val="ListParagraph"/>
      </w:pPr>
    </w:p>
    <w:p w14:paraId="006D2933" w14:textId="5510DC4C" w:rsidR="0005632D" w:rsidRPr="00C33424" w:rsidRDefault="005E12A3" w:rsidP="00DA48C1">
      <w:pPr>
        <w:pStyle w:val="ListParagraph"/>
      </w:pPr>
      <w:r w:rsidRPr="005E12A3">
        <w:rPr>
          <w:b/>
        </w:rPr>
        <w:t xml:space="preserve">d. </w:t>
      </w:r>
      <w:r w:rsidR="0005632D">
        <w:t>Click the “</w:t>
      </w:r>
      <w:r w:rsidR="0005632D" w:rsidRPr="001635AD">
        <w:rPr>
          <w:color w:val="2F5496" w:themeColor="accent1" w:themeShade="BF"/>
        </w:rPr>
        <w:t>Register</w:t>
      </w:r>
      <w:r w:rsidR="0005632D">
        <w:t>” button at the bottom of the registration page</w:t>
      </w:r>
      <w:r w:rsidR="009E1446">
        <w:t xml:space="preserve"> (see image below)</w:t>
      </w:r>
      <w:r w:rsidR="0005632D">
        <w:t>.</w:t>
      </w:r>
    </w:p>
    <w:p w14:paraId="3420E2E9" w14:textId="782BCB5A" w:rsidR="00706E56" w:rsidRDefault="00723466" w:rsidP="00342A00">
      <w:pPr>
        <w:spacing w:before="240"/>
      </w:pPr>
      <w:r>
        <w:rPr>
          <w:noProof/>
        </w:rPr>
        <w:lastRenderedPageBreak/>
        <w:drawing>
          <wp:inline distT="0" distB="0" distL="0" distR="0" wp14:anchorId="28AD0014" wp14:editId="1F2D8224">
            <wp:extent cx="5943600" cy="2233930"/>
            <wp:effectExtent l="0" t="0" r="0" b="0"/>
            <wp:docPr id="5" name="Picture 5" descr="CalSAFER registr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6CEC" w14:textId="18382971" w:rsidR="00706E56" w:rsidRDefault="00706E56" w:rsidP="00342A00">
      <w:pPr>
        <w:spacing w:before="240"/>
      </w:pPr>
      <w:r>
        <w:rPr>
          <w:noProof/>
        </w:rPr>
        <w:drawing>
          <wp:inline distT="0" distB="0" distL="0" distR="0" wp14:anchorId="0F545BDF" wp14:editId="3C50CB2F">
            <wp:extent cx="5943600" cy="2179955"/>
            <wp:effectExtent l="0" t="0" r="0" b="0"/>
            <wp:docPr id="4" name="Picture 4" descr="Register ent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4EF6" w14:textId="1B0D5C8D" w:rsidR="00827C49" w:rsidRPr="006D5943" w:rsidRDefault="001D77D8" w:rsidP="00342A00">
      <w:pPr>
        <w:spacing w:before="240"/>
      </w:pPr>
      <w:r>
        <w:rPr>
          <w:noProof/>
        </w:rPr>
        <w:drawing>
          <wp:inline distT="0" distB="0" distL="0" distR="0" wp14:anchorId="009A8015" wp14:editId="228FE758">
            <wp:extent cx="5943600" cy="2682240"/>
            <wp:effectExtent l="0" t="0" r="0" b="3810"/>
            <wp:docPr id="6" name="Picture 6" descr="Register button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98B63" w14:textId="300432F2" w:rsidR="00C33424" w:rsidRDefault="00C33424" w:rsidP="00342A00">
      <w:pPr>
        <w:spacing w:before="240"/>
      </w:pPr>
      <w:r w:rsidRPr="00251751">
        <w:rPr>
          <w:b/>
        </w:rPr>
        <w:t>4.</w:t>
      </w:r>
      <w:r>
        <w:t xml:space="preserve"> After </w:t>
      </w:r>
      <w:r w:rsidR="00827C49">
        <w:t>completing step 3 (clicking register),</w:t>
      </w:r>
      <w:r>
        <w:t xml:space="preserve"> </w:t>
      </w:r>
      <w:proofErr w:type="spellStart"/>
      <w:r w:rsidR="00DB3553">
        <w:t>CalSAFER</w:t>
      </w:r>
      <w:proofErr w:type="spellEnd"/>
      <w:r w:rsidR="00DB3553">
        <w:t xml:space="preserve"> will send you an email to verify your </w:t>
      </w:r>
      <w:r w:rsidR="00B44562">
        <w:t xml:space="preserve">account. </w:t>
      </w:r>
    </w:p>
    <w:p w14:paraId="6F7BB82B" w14:textId="50A36244" w:rsidR="00E83020" w:rsidRDefault="0039158D" w:rsidP="00342A00">
      <w:pPr>
        <w:spacing w:before="240"/>
      </w:pPr>
      <w:r w:rsidRPr="0039158D">
        <w:rPr>
          <w:b/>
        </w:rPr>
        <w:lastRenderedPageBreak/>
        <w:t xml:space="preserve">5. </w:t>
      </w:r>
      <w:r w:rsidR="00E83020">
        <w:t xml:space="preserve">Click on the link sent from </w:t>
      </w:r>
      <w:proofErr w:type="spellStart"/>
      <w:r w:rsidR="00E83020">
        <w:t>CalSAFE</w:t>
      </w:r>
      <w:r>
        <w:t>R</w:t>
      </w:r>
      <w:proofErr w:type="spellEnd"/>
      <w:r>
        <w:t xml:space="preserve"> to confirm your registration (see image below).</w:t>
      </w:r>
    </w:p>
    <w:p w14:paraId="123B3456" w14:textId="60E8E79B" w:rsidR="005862D9" w:rsidRDefault="00566E68" w:rsidP="005862D9">
      <w:pPr>
        <w:spacing w:before="240"/>
      </w:pPr>
      <w:r>
        <w:rPr>
          <w:noProof/>
        </w:rPr>
        <w:drawing>
          <wp:inline distT="0" distB="0" distL="0" distR="0" wp14:anchorId="2657CA3C" wp14:editId="10E2C672">
            <wp:extent cx="6626431" cy="1120688"/>
            <wp:effectExtent l="0" t="0" r="3175" b="3810"/>
            <wp:docPr id="10" name="Picture 10" descr="Email verification no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7177" cy="112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ED51" w14:textId="0F02C237" w:rsidR="00723466" w:rsidRDefault="005862D9" w:rsidP="005862D9">
      <w:pPr>
        <w:rPr>
          <w:color w:val="2F5496" w:themeColor="accent1" w:themeShade="BF"/>
        </w:rPr>
      </w:pPr>
      <w:r>
        <w:t xml:space="preserve">5. </w:t>
      </w:r>
      <w:r w:rsidR="004D5ED7" w:rsidRPr="004D5ED7">
        <w:t xml:space="preserve">After you verify your account, follow </w:t>
      </w:r>
      <w:r w:rsidR="004D5ED7" w:rsidRPr="005862D9">
        <w:rPr>
          <w:rStyle w:val="Heading5Char"/>
        </w:rPr>
        <w:t>Part B</w:t>
      </w:r>
      <w:r w:rsidR="004D5ED7" w:rsidRPr="004D5ED7">
        <w:t xml:space="preserve"> </w:t>
      </w:r>
      <w:r w:rsidR="00603392">
        <w:t xml:space="preserve">of this document </w:t>
      </w:r>
      <w:r w:rsidR="004D5ED7" w:rsidRPr="004D5ED7">
        <w:t xml:space="preserve">to sign in to your </w:t>
      </w:r>
      <w:proofErr w:type="spellStart"/>
      <w:r w:rsidR="004D5ED7" w:rsidRPr="004D5ED7">
        <w:t>CalSAFER</w:t>
      </w:r>
      <w:proofErr w:type="spellEnd"/>
      <w:r w:rsidR="004D5ED7" w:rsidRPr="004D5ED7">
        <w:t xml:space="preserve"> account. </w:t>
      </w:r>
    </w:p>
    <w:p w14:paraId="1A97B5FB" w14:textId="77777777" w:rsidR="004D5ED7" w:rsidRPr="004D5ED7" w:rsidRDefault="004D5ED7" w:rsidP="004D5ED7"/>
    <w:p w14:paraId="3D3C2237" w14:textId="7823F364" w:rsidR="00121D98" w:rsidRPr="005E2C0E" w:rsidRDefault="006D5943" w:rsidP="0007719B">
      <w:pPr>
        <w:pStyle w:val="Heading2"/>
      </w:pPr>
      <w:bookmarkStart w:id="2" w:name="_Toc25234382"/>
      <w:r w:rsidRPr="005E2C0E">
        <w:t xml:space="preserve">B. </w:t>
      </w:r>
      <w:r w:rsidR="004211DB" w:rsidRPr="005E2C0E">
        <w:t>H</w:t>
      </w:r>
      <w:r w:rsidR="00C53562" w:rsidRPr="005E2C0E">
        <w:t>o</w:t>
      </w:r>
      <w:r w:rsidR="004211DB" w:rsidRPr="005E2C0E">
        <w:t xml:space="preserve">w to </w:t>
      </w:r>
      <w:r w:rsidRPr="005E2C0E">
        <w:t xml:space="preserve">Sign in to </w:t>
      </w:r>
      <w:r w:rsidR="001115CA" w:rsidRPr="005E2C0E">
        <w:t xml:space="preserve">your </w:t>
      </w:r>
      <w:r w:rsidRPr="005E2C0E">
        <w:t>CalSAFER account</w:t>
      </w:r>
      <w:bookmarkEnd w:id="2"/>
    </w:p>
    <w:p w14:paraId="3F43A9A9" w14:textId="0D073B2C" w:rsidR="002E1BD5" w:rsidRPr="00121D98" w:rsidRDefault="002E1BD5" w:rsidP="002E1BD5">
      <w:r>
        <w:t xml:space="preserve">If you have a </w:t>
      </w:r>
      <w:proofErr w:type="spellStart"/>
      <w:r>
        <w:t>CalSAFER</w:t>
      </w:r>
      <w:proofErr w:type="spellEnd"/>
      <w:r>
        <w:t xml:space="preserve"> account, you can use your credentials to sign in to </w:t>
      </w:r>
      <w:proofErr w:type="spellStart"/>
      <w:r>
        <w:t>CalSAFER</w:t>
      </w:r>
      <w:proofErr w:type="spellEnd"/>
      <w:r>
        <w:t xml:space="preserve">. </w:t>
      </w:r>
    </w:p>
    <w:p w14:paraId="1CA4B4D4" w14:textId="77777777" w:rsidR="00121D98" w:rsidRDefault="00121D98" w:rsidP="002E1BD5">
      <w:pPr>
        <w:rPr>
          <w:b/>
        </w:rPr>
      </w:pPr>
    </w:p>
    <w:p w14:paraId="21D08D4A" w14:textId="06AF6177" w:rsidR="002E1BD5" w:rsidRDefault="002E1BD5" w:rsidP="002E1BD5">
      <w:r w:rsidRPr="00BC1B98">
        <w:rPr>
          <w:b/>
        </w:rPr>
        <w:t xml:space="preserve">To </w:t>
      </w:r>
      <w:r>
        <w:rPr>
          <w:b/>
        </w:rPr>
        <w:t>si</w:t>
      </w:r>
      <w:r w:rsidR="003D3B51">
        <w:rPr>
          <w:b/>
        </w:rPr>
        <w:t>gn</w:t>
      </w:r>
      <w:r>
        <w:rPr>
          <w:b/>
        </w:rPr>
        <w:t xml:space="preserve"> in</w:t>
      </w:r>
      <w:r w:rsidRPr="00BC1B98">
        <w:rPr>
          <w:b/>
        </w:rPr>
        <w:t xml:space="preserve"> </w:t>
      </w:r>
      <w:r w:rsidR="003D3B51">
        <w:rPr>
          <w:b/>
        </w:rPr>
        <w:t>to</w:t>
      </w:r>
      <w:r w:rsidRPr="00BC1B98">
        <w:rPr>
          <w:b/>
        </w:rPr>
        <w:t xml:space="preserve"> </w:t>
      </w:r>
      <w:proofErr w:type="spellStart"/>
      <w:r w:rsidRPr="00BC1B98">
        <w:rPr>
          <w:b/>
        </w:rPr>
        <w:t>CalSAFER</w:t>
      </w:r>
      <w:proofErr w:type="spellEnd"/>
      <w:r>
        <w:t>, please follow these steps:</w:t>
      </w:r>
    </w:p>
    <w:p w14:paraId="372A5D33" w14:textId="02AA7626" w:rsidR="002E1BD5" w:rsidRPr="000D17FB" w:rsidRDefault="004C5FD0" w:rsidP="00F35E3F">
      <w:pPr>
        <w:rPr>
          <w:noProof/>
          <w:color w:val="FF0000"/>
        </w:rPr>
      </w:pPr>
      <w:r w:rsidRPr="004C5FD0">
        <w:rPr>
          <w:b/>
        </w:rPr>
        <w:t xml:space="preserve">1. </w:t>
      </w:r>
      <w:r w:rsidR="002E1BD5">
        <w:t xml:space="preserve">Go to </w:t>
      </w:r>
      <w:proofErr w:type="spellStart"/>
      <w:r w:rsidR="002E1BD5">
        <w:t>CalSAFER</w:t>
      </w:r>
      <w:proofErr w:type="spellEnd"/>
      <w:r w:rsidR="002E1BD5">
        <w:t xml:space="preserve"> home page at </w:t>
      </w:r>
      <w:hyperlink r:id="rId21" w:history="1">
        <w:r w:rsidR="002E1BD5" w:rsidRPr="008E4552">
          <w:rPr>
            <w:rStyle w:val="Hyperlink"/>
            <w:noProof/>
          </w:rPr>
          <w:t>https://calsafer.dtsc.ca.gov/</w:t>
        </w:r>
      </w:hyperlink>
      <w:r w:rsidR="002E1BD5" w:rsidRPr="004C5FD0">
        <w:rPr>
          <w:noProof/>
          <w:color w:val="FF0000"/>
        </w:rPr>
        <w:t xml:space="preserve"> </w:t>
      </w:r>
    </w:p>
    <w:p w14:paraId="6F464963" w14:textId="1DCF9C87" w:rsidR="002E1BD5" w:rsidRPr="00D07AA7" w:rsidRDefault="004C5FD0" w:rsidP="004C5FD0">
      <w:r w:rsidRPr="004C5FD0">
        <w:rPr>
          <w:b/>
        </w:rPr>
        <w:t>2.</w:t>
      </w:r>
      <w:r>
        <w:t xml:space="preserve"> </w:t>
      </w:r>
      <w:r w:rsidR="002E1BD5">
        <w:t xml:space="preserve">Click on </w:t>
      </w:r>
      <w:r w:rsidR="004418FB">
        <w:t xml:space="preserve">the </w:t>
      </w:r>
      <w:r w:rsidR="002E1BD5">
        <w:t>“</w:t>
      </w:r>
      <w:r w:rsidR="002E1BD5" w:rsidRPr="001635AD">
        <w:rPr>
          <w:color w:val="2F5496" w:themeColor="accent1" w:themeShade="BF"/>
        </w:rPr>
        <w:t>S</w:t>
      </w:r>
      <w:r w:rsidR="001635AD">
        <w:rPr>
          <w:color w:val="2F5496" w:themeColor="accent1" w:themeShade="BF"/>
        </w:rPr>
        <w:t>ign I</w:t>
      </w:r>
      <w:r w:rsidR="002E1BD5" w:rsidRPr="001635AD">
        <w:rPr>
          <w:color w:val="2F5496" w:themeColor="accent1" w:themeShade="BF"/>
        </w:rPr>
        <w:t>n</w:t>
      </w:r>
      <w:r w:rsidR="002E1BD5">
        <w:t>”</w:t>
      </w:r>
      <w:r w:rsidR="00163C85">
        <w:t xml:space="preserve"> tab on the top right </w:t>
      </w:r>
      <w:r w:rsidR="006528C6">
        <w:t xml:space="preserve">(see image below). </w:t>
      </w:r>
    </w:p>
    <w:p w14:paraId="58EE370F" w14:textId="3A20564D" w:rsidR="00D465B2" w:rsidRPr="00CF2CAC" w:rsidRDefault="008F0C79" w:rsidP="006D5943">
      <w:r>
        <w:rPr>
          <w:noProof/>
        </w:rPr>
        <w:drawing>
          <wp:inline distT="0" distB="0" distL="0" distR="0" wp14:anchorId="72E26525" wp14:editId="68892B97">
            <wp:extent cx="6063623" cy="1793174"/>
            <wp:effectExtent l="0" t="0" r="0" b="0"/>
            <wp:docPr id="11" name="Picture 11" descr="Sign in image button CalSA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78283" cy="179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FD15" w14:textId="0CFFDA1E" w:rsidR="00AB3F66" w:rsidRDefault="004C5FD0" w:rsidP="00AB3F66">
      <w:r w:rsidRPr="004C5FD0">
        <w:rPr>
          <w:b/>
        </w:rPr>
        <w:t xml:space="preserve">3. </w:t>
      </w:r>
      <w:r>
        <w:t xml:space="preserve">After you sign in to your </w:t>
      </w:r>
      <w:proofErr w:type="spellStart"/>
      <w:r>
        <w:t>CalSAFER</w:t>
      </w:r>
      <w:proofErr w:type="spellEnd"/>
      <w:r>
        <w:t xml:space="preserve"> account, follow</w:t>
      </w:r>
      <w:r w:rsidRPr="00AD333A">
        <w:rPr>
          <w:rStyle w:val="Heading5Char"/>
        </w:rPr>
        <w:t xml:space="preserve"> Part C</w:t>
      </w:r>
      <w:r>
        <w:t xml:space="preserve"> of this document to submit to an information call-in. </w:t>
      </w:r>
    </w:p>
    <w:p w14:paraId="67179A0E" w14:textId="77777777" w:rsidR="00AB3F66" w:rsidRPr="006D5943" w:rsidRDefault="00AB3F66" w:rsidP="00AB3F66"/>
    <w:p w14:paraId="060C241A" w14:textId="391A6331" w:rsidR="00E63F53" w:rsidRPr="006D5943" w:rsidRDefault="006D5943" w:rsidP="0007719B">
      <w:pPr>
        <w:pStyle w:val="Heading2"/>
      </w:pPr>
      <w:bookmarkStart w:id="3" w:name="_Toc25234383"/>
      <w:r w:rsidRPr="006D5943">
        <w:t>C</w:t>
      </w:r>
      <w:r w:rsidR="00E63F53" w:rsidRPr="006D5943">
        <w:t>. How to Submit to an Information Call-in on CalSAFER</w:t>
      </w:r>
      <w:bookmarkEnd w:id="3"/>
    </w:p>
    <w:p w14:paraId="5DB23806" w14:textId="3C0D61C7" w:rsidR="00027B63" w:rsidRDefault="00027B63" w:rsidP="00055A00">
      <w:pPr>
        <w:spacing w:before="240"/>
      </w:pPr>
      <w:r>
        <w:t>You can submit to an information call in via two different routes</w:t>
      </w:r>
      <w:r w:rsidR="000625C7">
        <w:t xml:space="preserve"> on </w:t>
      </w:r>
      <w:proofErr w:type="spellStart"/>
      <w:r w:rsidR="000625C7">
        <w:t>CalSAFER</w:t>
      </w:r>
      <w:proofErr w:type="spellEnd"/>
      <w:r>
        <w:t xml:space="preserve">: </w:t>
      </w:r>
    </w:p>
    <w:p w14:paraId="64605E22" w14:textId="07605DDA" w:rsidR="00B4490B" w:rsidRDefault="00027B63" w:rsidP="00055A00">
      <w:pPr>
        <w:spacing w:before="240"/>
        <w:rPr>
          <w:b/>
        </w:rPr>
      </w:pPr>
      <w:r w:rsidRPr="00027B63">
        <w:rPr>
          <w:b/>
        </w:rPr>
        <w:t xml:space="preserve">Route 1. </w:t>
      </w:r>
    </w:p>
    <w:p w14:paraId="51ED5FA1" w14:textId="2C0F44F1" w:rsidR="00FB43E1" w:rsidRDefault="00B4490B" w:rsidP="00055A00">
      <w:pPr>
        <w:spacing w:before="240"/>
      </w:pPr>
      <w:r>
        <w:rPr>
          <w:b/>
        </w:rPr>
        <w:t xml:space="preserve">1. </w:t>
      </w:r>
      <w:r w:rsidR="00027B63" w:rsidRPr="00027B63">
        <w:t xml:space="preserve">Click on the </w:t>
      </w:r>
      <w:r w:rsidR="001635AD">
        <w:t>“</w:t>
      </w:r>
      <w:r w:rsidR="001635AD" w:rsidRPr="001635AD">
        <w:rPr>
          <w:color w:val="2F5496" w:themeColor="accent1" w:themeShade="BF"/>
        </w:rPr>
        <w:t>S</w:t>
      </w:r>
      <w:r w:rsidR="00055A00" w:rsidRPr="001635AD">
        <w:rPr>
          <w:color w:val="2F5496" w:themeColor="accent1" w:themeShade="BF"/>
        </w:rPr>
        <w:t>ubmit</w:t>
      </w:r>
      <w:r w:rsidR="001635AD">
        <w:t>”</w:t>
      </w:r>
      <w:r w:rsidR="00055A00">
        <w:t xml:space="preserve"> bubble icon </w:t>
      </w:r>
      <w:r>
        <w:t xml:space="preserve">on </w:t>
      </w:r>
      <w:proofErr w:type="spellStart"/>
      <w:r>
        <w:t>CalSAFER</w:t>
      </w:r>
      <w:proofErr w:type="spellEnd"/>
      <w:r>
        <w:t xml:space="preserve"> home page </w:t>
      </w:r>
      <w:r w:rsidR="00FE6D3E">
        <w:t>(see image below).</w:t>
      </w:r>
    </w:p>
    <w:p w14:paraId="73915E86" w14:textId="6B417353" w:rsidR="00FE6D3E" w:rsidRDefault="00C03873" w:rsidP="0090227F">
      <w:r w:rsidRPr="00C03873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FDEB4BB" wp14:editId="35E1B4AA">
            <wp:extent cx="5943600" cy="3067050"/>
            <wp:effectExtent l="0" t="0" r="0" b="0"/>
            <wp:docPr id="15" name="Picture 15" descr="submit button imag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96E70" w14:textId="77777777" w:rsidR="0090227F" w:rsidRDefault="0090227F" w:rsidP="0090227F"/>
    <w:p w14:paraId="6AE8759D" w14:textId="075DB05F" w:rsidR="00FE6D3E" w:rsidRDefault="00FE6D3E" w:rsidP="00652F71">
      <w:pPr>
        <w:spacing w:before="240"/>
      </w:pPr>
      <w:r w:rsidRPr="00FE6D3E">
        <w:rPr>
          <w:b/>
        </w:rPr>
        <w:t>2.</w:t>
      </w:r>
      <w:r>
        <w:t xml:space="preserve"> Click on the</w:t>
      </w:r>
      <w:r w:rsidR="009E28AD">
        <w:t xml:space="preserve"> “</w:t>
      </w:r>
      <w:r w:rsidR="009E28AD" w:rsidRPr="00E82C0C">
        <w:rPr>
          <w:color w:val="2F5496" w:themeColor="accent1" w:themeShade="BF"/>
        </w:rPr>
        <w:t>Start</w:t>
      </w:r>
      <w:r w:rsidR="009E28AD">
        <w:t>” button for</w:t>
      </w:r>
      <w:r>
        <w:t xml:space="preserve"> “</w:t>
      </w:r>
      <w:r w:rsidRPr="00E82C0C">
        <w:rPr>
          <w:color w:val="2F5496" w:themeColor="accent1" w:themeShade="BF"/>
        </w:rPr>
        <w:t>Information Call-in</w:t>
      </w:r>
      <w:r>
        <w:t>”</w:t>
      </w:r>
      <w:r w:rsidR="006331E3">
        <w:t xml:space="preserve"> under Activities (see image below). </w:t>
      </w:r>
    </w:p>
    <w:p w14:paraId="154F9237" w14:textId="6D26916D" w:rsidR="00CC090B" w:rsidRDefault="00FE6D3E" w:rsidP="00652F71">
      <w:pPr>
        <w:spacing w:before="240"/>
      </w:pPr>
      <w:r>
        <w:rPr>
          <w:noProof/>
        </w:rPr>
        <w:drawing>
          <wp:inline distT="0" distB="0" distL="0" distR="0" wp14:anchorId="361E1181" wp14:editId="7C57E2B1">
            <wp:extent cx="5943600" cy="2734945"/>
            <wp:effectExtent l="0" t="0" r="0" b="8255"/>
            <wp:docPr id="12" name="Picture 12" descr="information call-in start 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6649" w14:textId="05AC3778" w:rsidR="005B3B4E" w:rsidRDefault="005B3B4E" w:rsidP="00CC090B">
      <w:pPr>
        <w:spacing w:before="240"/>
        <w:rPr>
          <w:b/>
        </w:rPr>
      </w:pPr>
      <w:r>
        <w:rPr>
          <w:b/>
        </w:rPr>
        <w:t>OR;</w:t>
      </w:r>
    </w:p>
    <w:p w14:paraId="7C9F774C" w14:textId="38B24AB9" w:rsidR="00CC090B" w:rsidRDefault="00CC090B" w:rsidP="00CC090B">
      <w:pPr>
        <w:spacing w:before="240"/>
        <w:rPr>
          <w:b/>
        </w:rPr>
      </w:pPr>
      <w:r>
        <w:rPr>
          <w:b/>
        </w:rPr>
        <w:t>Route 2</w:t>
      </w:r>
      <w:r w:rsidRPr="00027B63">
        <w:rPr>
          <w:b/>
        </w:rPr>
        <w:t xml:space="preserve">. </w:t>
      </w:r>
    </w:p>
    <w:p w14:paraId="0CB0A8C8" w14:textId="75D33E41" w:rsidR="00CC090B" w:rsidRDefault="00CC090B" w:rsidP="00CC090B">
      <w:pPr>
        <w:spacing w:before="240"/>
      </w:pPr>
      <w:r>
        <w:rPr>
          <w:b/>
        </w:rPr>
        <w:t xml:space="preserve">1. </w:t>
      </w:r>
      <w:r w:rsidRPr="00027B63">
        <w:t xml:space="preserve">Click on the </w:t>
      </w:r>
      <w:r w:rsidR="00B51D3E">
        <w:t>“</w:t>
      </w:r>
      <w:r w:rsidR="00B51D3E" w:rsidRPr="00E82C0C">
        <w:rPr>
          <w:color w:val="2F5496" w:themeColor="accent1" w:themeShade="BF"/>
        </w:rPr>
        <w:t>S</w:t>
      </w:r>
      <w:r w:rsidRPr="00E82C0C">
        <w:rPr>
          <w:color w:val="2F5496" w:themeColor="accent1" w:themeShade="BF"/>
        </w:rPr>
        <w:t>ubmit</w:t>
      </w:r>
      <w:r w:rsidR="00B51D3E">
        <w:t>”</w:t>
      </w:r>
      <w:r>
        <w:t xml:space="preserve"> bu</w:t>
      </w:r>
      <w:r w:rsidR="00B51D3E">
        <w:t>tton</w:t>
      </w:r>
      <w:r>
        <w:t xml:space="preserve"> on </w:t>
      </w:r>
      <w:r w:rsidR="00B51D3E">
        <w:t xml:space="preserve">the top right on </w:t>
      </w:r>
      <w:proofErr w:type="spellStart"/>
      <w:r>
        <w:t>CalSAFER</w:t>
      </w:r>
      <w:proofErr w:type="spellEnd"/>
      <w:r>
        <w:t xml:space="preserve"> home page (see image below).</w:t>
      </w:r>
    </w:p>
    <w:p w14:paraId="18D66B8D" w14:textId="4229D85D" w:rsidR="00B51D3E" w:rsidRDefault="00B51D3E" w:rsidP="00652F71">
      <w:pPr>
        <w:spacing w:before="240"/>
      </w:pPr>
      <w:r>
        <w:rPr>
          <w:noProof/>
        </w:rPr>
        <w:lastRenderedPageBreak/>
        <w:drawing>
          <wp:inline distT="0" distB="0" distL="0" distR="0" wp14:anchorId="2B08DDB7" wp14:editId="5AE55A90">
            <wp:extent cx="5943600" cy="1756410"/>
            <wp:effectExtent l="0" t="0" r="0" b="0"/>
            <wp:docPr id="13" name="Picture 13" descr="Submit 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EB5E" w14:textId="5FE87DEC" w:rsidR="00652F71" w:rsidRDefault="00911CDA" w:rsidP="00652F71">
      <w:pPr>
        <w:spacing w:before="240"/>
      </w:pPr>
      <w:r w:rsidRPr="00911CDA">
        <w:rPr>
          <w:b/>
        </w:rPr>
        <w:t>2.</w:t>
      </w:r>
      <w:r>
        <w:t xml:space="preserve"> </w:t>
      </w:r>
      <w:r w:rsidR="00652F71">
        <w:t xml:space="preserve">Once clicked, a dropdown box will appear. On the left side of the dropdown box </w:t>
      </w:r>
      <w:r w:rsidR="003B15FC">
        <w:t>is a link</w:t>
      </w:r>
      <w:r w:rsidR="00C25F68">
        <w:t xml:space="preserve"> to the information call-ins</w:t>
      </w:r>
      <w:r>
        <w:t xml:space="preserve">. </w:t>
      </w:r>
    </w:p>
    <w:p w14:paraId="7B4EFA2B" w14:textId="2CB19374" w:rsidR="00161703" w:rsidRDefault="00C03873" w:rsidP="003663CE">
      <w:pPr>
        <w:spacing w:before="240"/>
      </w:pPr>
      <w:r>
        <w:rPr>
          <w:noProof/>
        </w:rPr>
        <w:drawing>
          <wp:inline distT="0" distB="0" distL="0" distR="0" wp14:anchorId="5F4052AF" wp14:editId="0AA31036">
            <wp:extent cx="5943600" cy="2094865"/>
            <wp:effectExtent l="0" t="0" r="0" b="635"/>
            <wp:docPr id="16" name="Picture 16" descr="information call-in dropdown menu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836E873" w14:textId="0363073C" w:rsidR="00161703" w:rsidRDefault="00161703" w:rsidP="001C6E33">
      <w:r w:rsidRPr="0090227F">
        <w:rPr>
          <w:b/>
        </w:rPr>
        <w:t>3.</w:t>
      </w:r>
      <w:r>
        <w:t xml:space="preserve"> Click on the Information Call-in </w:t>
      </w:r>
      <w:r w:rsidR="009D669D">
        <w:t xml:space="preserve">package </w:t>
      </w:r>
      <w:r>
        <w:t>you want to submit</w:t>
      </w:r>
      <w:r w:rsidR="009D669D">
        <w:t xml:space="preserve"> under “</w:t>
      </w:r>
      <w:r w:rsidR="009D669D" w:rsidRPr="00E82C0C">
        <w:rPr>
          <w:color w:val="2F5496" w:themeColor="accent1" w:themeShade="BF"/>
        </w:rPr>
        <w:t>Information Call-in</w:t>
      </w:r>
      <w:r w:rsidR="009D669D">
        <w:t>”</w:t>
      </w:r>
      <w:r>
        <w:t xml:space="preserve"> (see image below). </w:t>
      </w:r>
    </w:p>
    <w:p w14:paraId="01C6B4BE" w14:textId="72E2A9E4" w:rsidR="00161703" w:rsidRDefault="00755C1A" w:rsidP="001C6E33">
      <w:r>
        <w:rPr>
          <w:noProof/>
        </w:rPr>
        <w:drawing>
          <wp:inline distT="0" distB="0" distL="0" distR="0" wp14:anchorId="7C9C87C9" wp14:editId="14B43062">
            <wp:extent cx="5943600" cy="2158365"/>
            <wp:effectExtent l="0" t="0" r="0" b="0"/>
            <wp:docPr id="14" name="Picture 14" descr="Information call-in link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51937" w14:textId="46FC4994" w:rsidR="00562A1B" w:rsidRDefault="00562A1B" w:rsidP="001C6E33">
      <w:r>
        <w:rPr>
          <w:b/>
        </w:rPr>
        <w:t xml:space="preserve">4. </w:t>
      </w:r>
      <w:r>
        <w:t>This will open the</w:t>
      </w:r>
      <w:r w:rsidRPr="00562A1B">
        <w:t xml:space="preserve"> informat</w:t>
      </w:r>
      <w:r>
        <w:t>ion call-</w:t>
      </w:r>
      <w:r w:rsidRPr="00562A1B">
        <w:t xml:space="preserve">in package you want to submit. </w:t>
      </w:r>
    </w:p>
    <w:p w14:paraId="579F7F0B" w14:textId="1FBE4026" w:rsidR="00562A1B" w:rsidRDefault="00562A1B" w:rsidP="001C6E33">
      <w:r w:rsidRPr="00562A1B">
        <w:rPr>
          <w:b/>
        </w:rPr>
        <w:t xml:space="preserve">5. </w:t>
      </w:r>
      <w:r>
        <w:t>To see the information requested for this information call-in, click on the “</w:t>
      </w:r>
      <w:r w:rsidRPr="00E82C0C">
        <w:rPr>
          <w:color w:val="2F5496" w:themeColor="accent1" w:themeShade="BF"/>
        </w:rPr>
        <w:t>Supporting Documents</w:t>
      </w:r>
      <w:r>
        <w:t xml:space="preserve">” </w:t>
      </w:r>
      <w:r w:rsidR="00C5591F">
        <w:t xml:space="preserve">on the right </w:t>
      </w:r>
      <w:r>
        <w:t xml:space="preserve">(see image below). </w:t>
      </w:r>
    </w:p>
    <w:p w14:paraId="1A0F0599" w14:textId="13A6A767" w:rsidR="00562A1B" w:rsidRPr="00562A1B" w:rsidRDefault="00480C1E" w:rsidP="001C6E33">
      <w:r>
        <w:rPr>
          <w:noProof/>
        </w:rPr>
        <w:lastRenderedPageBreak/>
        <w:drawing>
          <wp:inline distT="0" distB="0" distL="0" distR="0" wp14:anchorId="7B70E831" wp14:editId="11D7C309">
            <wp:extent cx="5943600" cy="2390140"/>
            <wp:effectExtent l="0" t="0" r="0" b="0"/>
            <wp:docPr id="17" name="Picture 17" descr="Supporting documents link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5EEBE" w14:textId="645D790A" w:rsidR="00562A1B" w:rsidRDefault="008E7D27" w:rsidP="001C6E33">
      <w:r>
        <w:rPr>
          <w:b/>
        </w:rPr>
        <w:t xml:space="preserve">6. </w:t>
      </w:r>
      <w:r w:rsidR="00DF70E0" w:rsidRPr="00DF70E0">
        <w:t>To submit to this information call-in, click on the</w:t>
      </w:r>
      <w:r w:rsidR="008C4F8D">
        <w:t xml:space="preserve"> blue</w:t>
      </w:r>
      <w:r w:rsidR="00DF70E0" w:rsidRPr="00DF70E0">
        <w:t xml:space="preserve"> “</w:t>
      </w:r>
      <w:r w:rsidR="00DF70E0" w:rsidRPr="00E82C0C">
        <w:rPr>
          <w:color w:val="2F5496" w:themeColor="accent1" w:themeShade="BF"/>
        </w:rPr>
        <w:t>Submit Information</w:t>
      </w:r>
      <w:r w:rsidR="00DF70E0" w:rsidRPr="00DF70E0">
        <w:t xml:space="preserve">” button on the right (see image below). </w:t>
      </w:r>
    </w:p>
    <w:p w14:paraId="6FAD2F53" w14:textId="3B660DC7" w:rsidR="0025515B" w:rsidRDefault="0009172B" w:rsidP="001C6E33">
      <w:pPr>
        <w:rPr>
          <w:b/>
        </w:rPr>
      </w:pPr>
      <w:r>
        <w:rPr>
          <w:noProof/>
        </w:rPr>
        <w:drawing>
          <wp:inline distT="0" distB="0" distL="0" distR="0" wp14:anchorId="552B64AE" wp14:editId="64FFC927">
            <wp:extent cx="5943600" cy="2472055"/>
            <wp:effectExtent l="0" t="0" r="0" b="4445"/>
            <wp:docPr id="19" name="Picture 19" descr="Submit Information 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7BD8" w14:textId="5D259A50" w:rsidR="00456309" w:rsidRDefault="00161703" w:rsidP="001C6E33">
      <w:r w:rsidRPr="00CB22E8">
        <w:rPr>
          <w:b/>
        </w:rPr>
        <w:t>Routes 1 and 2</w:t>
      </w:r>
      <w:r w:rsidR="00456309">
        <w:t xml:space="preserve"> </w:t>
      </w:r>
      <w:r w:rsidR="000E351C">
        <w:t xml:space="preserve">will </w:t>
      </w:r>
      <w:r w:rsidR="00456309">
        <w:t>both lead</w:t>
      </w:r>
      <w:r>
        <w:t xml:space="preserve"> you</w:t>
      </w:r>
      <w:r w:rsidR="00456309">
        <w:t xml:space="preserve"> to the </w:t>
      </w:r>
      <w:r>
        <w:t>Information Call-In</w:t>
      </w:r>
      <w:r w:rsidR="000A15B5">
        <w:t xml:space="preserve"> Workflow (see image below).</w:t>
      </w:r>
    </w:p>
    <w:p w14:paraId="4D812CCF" w14:textId="4C94FFE6" w:rsidR="000A15B5" w:rsidRDefault="000A15B5" w:rsidP="001C6E33">
      <w:r>
        <w:rPr>
          <w:noProof/>
        </w:rPr>
        <w:lastRenderedPageBreak/>
        <w:drawing>
          <wp:inline distT="0" distB="0" distL="0" distR="0" wp14:anchorId="0B29F54C" wp14:editId="25939096">
            <wp:extent cx="5943600" cy="2600325"/>
            <wp:effectExtent l="0" t="0" r="0" b="9525"/>
            <wp:docPr id="37" name="Picture 37" descr="information call ins workfclow showing step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CBE5" w14:textId="0BB36E08" w:rsidR="008C2F11" w:rsidRPr="008C2F11" w:rsidRDefault="008C2F11" w:rsidP="001C6E33">
      <w:pPr>
        <w:rPr>
          <w:b/>
        </w:rPr>
      </w:pPr>
      <w:r w:rsidRPr="008C2F11">
        <w:rPr>
          <w:b/>
        </w:rPr>
        <w:t>Information Call-in Workflow</w:t>
      </w:r>
    </w:p>
    <w:p w14:paraId="02AB6168" w14:textId="2F033409" w:rsidR="00502CA7" w:rsidRDefault="00396797" w:rsidP="001C6E33">
      <w:r>
        <w:t>Information Call-in</w:t>
      </w:r>
      <w:r w:rsidR="005B114B">
        <w:t xml:space="preserve"> workflow </w:t>
      </w:r>
      <w:r w:rsidR="00502CA7">
        <w:t xml:space="preserve">has a total of eight (8) steps. </w:t>
      </w:r>
      <w:r w:rsidR="005B114B">
        <w:t>The steps are</w:t>
      </w:r>
      <w:r w:rsidR="00502CA7">
        <w:t>:</w:t>
      </w:r>
    </w:p>
    <w:p w14:paraId="604B818A" w14:textId="74F736E8" w:rsidR="00502CA7" w:rsidRDefault="00502CA7" w:rsidP="001C6E33">
      <w:r>
        <w:t>1</w:t>
      </w:r>
      <w:r w:rsidR="00496FCD">
        <w:t xml:space="preserve">. </w:t>
      </w:r>
      <w:r w:rsidR="005B114B">
        <w:t xml:space="preserve">Instruction, </w:t>
      </w:r>
    </w:p>
    <w:p w14:paraId="014F62DE" w14:textId="77777777" w:rsidR="00502CA7" w:rsidRDefault="00502CA7" w:rsidP="001C6E33">
      <w:r>
        <w:t xml:space="preserve">2. </w:t>
      </w:r>
      <w:r w:rsidR="005B114B">
        <w:t xml:space="preserve">Entity, </w:t>
      </w:r>
    </w:p>
    <w:p w14:paraId="2FC20A10" w14:textId="1E28C0F4" w:rsidR="00502CA7" w:rsidRDefault="00502CA7" w:rsidP="001C6E33">
      <w:r>
        <w:t>3.</w:t>
      </w:r>
      <w:r w:rsidR="00496FCD">
        <w:t xml:space="preserve"> </w:t>
      </w:r>
      <w:r w:rsidR="005B114B">
        <w:t xml:space="preserve">Information Call-in, </w:t>
      </w:r>
    </w:p>
    <w:p w14:paraId="3CBABFF7" w14:textId="77777777" w:rsidR="00502CA7" w:rsidRDefault="00502CA7" w:rsidP="001C6E33">
      <w:r>
        <w:t xml:space="preserve">4. </w:t>
      </w:r>
      <w:r w:rsidR="005B114B">
        <w:t xml:space="preserve">Comment, </w:t>
      </w:r>
    </w:p>
    <w:p w14:paraId="66CB9BBC" w14:textId="77777777" w:rsidR="00502CA7" w:rsidRDefault="00502CA7" w:rsidP="001C6E33">
      <w:r>
        <w:t xml:space="preserve">5. </w:t>
      </w:r>
      <w:r w:rsidR="005B114B">
        <w:t xml:space="preserve">Supporting Document(s), </w:t>
      </w:r>
    </w:p>
    <w:p w14:paraId="0C21219A" w14:textId="77777777" w:rsidR="00502CA7" w:rsidRDefault="00502CA7" w:rsidP="001C6E33">
      <w:r>
        <w:t xml:space="preserve">6. </w:t>
      </w:r>
      <w:r w:rsidR="005B114B">
        <w:t xml:space="preserve">Trade Secret Claims, </w:t>
      </w:r>
    </w:p>
    <w:p w14:paraId="2B28CC08" w14:textId="77777777" w:rsidR="00502CA7" w:rsidRDefault="00502CA7" w:rsidP="001C6E33">
      <w:r>
        <w:t xml:space="preserve">7. </w:t>
      </w:r>
      <w:r w:rsidR="005B114B">
        <w:t xml:space="preserve">Review, and </w:t>
      </w:r>
    </w:p>
    <w:p w14:paraId="11C0EA91" w14:textId="65564747" w:rsidR="005B114B" w:rsidRDefault="00502CA7" w:rsidP="001C6E33">
      <w:r>
        <w:t xml:space="preserve">8. </w:t>
      </w:r>
      <w:r w:rsidR="005B114B">
        <w:t>Certification and Submit</w:t>
      </w:r>
      <w:r w:rsidR="00A03B39">
        <w:t>.</w:t>
      </w:r>
    </w:p>
    <w:p w14:paraId="2032FDC5" w14:textId="2BF6A487" w:rsidR="00AE5091" w:rsidRDefault="005B114B" w:rsidP="00BB44DC">
      <w:r>
        <w:t xml:space="preserve">The dark blue highlighted step is the current step </w:t>
      </w:r>
      <w:r w:rsidR="00001328">
        <w:t xml:space="preserve">you are </w:t>
      </w:r>
      <w:r>
        <w:t xml:space="preserve">on. </w:t>
      </w:r>
      <w:bookmarkStart w:id="4" w:name="_Toc17882453"/>
    </w:p>
    <w:p w14:paraId="4F8539D5" w14:textId="511BB62C" w:rsidR="00423298" w:rsidRPr="0007719B" w:rsidRDefault="00423298" w:rsidP="0007719B">
      <w:pPr>
        <w:pStyle w:val="Heading3"/>
      </w:pPr>
      <w:bookmarkStart w:id="5" w:name="_Toc25234384"/>
      <w:r w:rsidRPr="0007719B">
        <w:t xml:space="preserve">Step </w:t>
      </w:r>
      <w:r w:rsidR="00A63E71" w:rsidRPr="0007719B">
        <w:t>O</w:t>
      </w:r>
      <w:r w:rsidR="007F4230" w:rsidRPr="0007719B">
        <w:t>ne</w:t>
      </w:r>
      <w:r w:rsidRPr="0007719B">
        <w:t xml:space="preserve"> - Instruction</w:t>
      </w:r>
      <w:bookmarkEnd w:id="4"/>
      <w:r w:rsidR="007F4230" w:rsidRPr="0007719B">
        <w:t>s</w:t>
      </w:r>
      <w:bookmarkEnd w:id="5"/>
    </w:p>
    <w:p w14:paraId="731E255F" w14:textId="5AB689B4" w:rsidR="007A5AC8" w:rsidRPr="0098722D" w:rsidRDefault="005B114B" w:rsidP="009F1B75">
      <w:pPr>
        <w:rPr>
          <w:i/>
          <w:color w:val="2F5496" w:themeColor="accent1" w:themeShade="BF"/>
        </w:rPr>
      </w:pPr>
      <w:r>
        <w:t xml:space="preserve">The Instruction Step </w:t>
      </w:r>
      <w:r w:rsidR="007A5AC8">
        <w:t xml:space="preserve">provides instructions on how to submit a response to an information call-in. </w:t>
      </w:r>
    </w:p>
    <w:p w14:paraId="2147934C" w14:textId="77777777" w:rsidR="005B13C0" w:rsidRPr="005B13C0" w:rsidRDefault="00BA380D" w:rsidP="001C6E33">
      <w:r w:rsidRPr="00BA380D">
        <w:rPr>
          <w:b/>
        </w:rPr>
        <w:t xml:space="preserve">1. </w:t>
      </w:r>
      <w:r w:rsidR="005B13C0" w:rsidRPr="005B13C0">
        <w:t>Read the instructions at this step.</w:t>
      </w:r>
    </w:p>
    <w:p w14:paraId="2BA596DC" w14:textId="7E712B7B" w:rsidR="007A5AC8" w:rsidRDefault="005B13C0" w:rsidP="001C6E33">
      <w:r>
        <w:rPr>
          <w:b/>
        </w:rPr>
        <w:t xml:space="preserve">2. </w:t>
      </w:r>
      <w:r>
        <w:t>C</w:t>
      </w:r>
      <w:r w:rsidR="007A5AC8">
        <w:t xml:space="preserve">lick on the green </w:t>
      </w:r>
      <w:r w:rsidR="00A03B39">
        <w:t>“</w:t>
      </w:r>
      <w:r w:rsidR="00A03B39" w:rsidRPr="00083630">
        <w:rPr>
          <w:color w:val="2F5496" w:themeColor="accent1" w:themeShade="BF"/>
        </w:rPr>
        <w:t>C</w:t>
      </w:r>
      <w:r w:rsidR="007A5AC8" w:rsidRPr="00083630">
        <w:rPr>
          <w:color w:val="2F5496" w:themeColor="accent1" w:themeShade="BF"/>
        </w:rPr>
        <w:t>ontinue</w:t>
      </w:r>
      <w:r w:rsidR="00A03B39">
        <w:t>”</w:t>
      </w:r>
      <w:r w:rsidR="0085539D">
        <w:t xml:space="preserve"> button </w:t>
      </w:r>
      <w:r>
        <w:t xml:space="preserve">to go to the next step </w:t>
      </w:r>
      <w:r w:rsidR="0085539D">
        <w:t xml:space="preserve">(see image below). </w:t>
      </w:r>
    </w:p>
    <w:p w14:paraId="04AC26A2" w14:textId="3E1D1B9D" w:rsidR="00273457" w:rsidRDefault="00A03B39" w:rsidP="00E41F65">
      <w:bookmarkStart w:id="6" w:name="_Toc17882454"/>
      <w:r>
        <w:rPr>
          <w:noProof/>
        </w:rPr>
        <w:lastRenderedPageBreak/>
        <w:drawing>
          <wp:inline distT="0" distB="0" distL="0" distR="0" wp14:anchorId="7DB93424" wp14:editId="5CC50128">
            <wp:extent cx="5943600" cy="2135505"/>
            <wp:effectExtent l="0" t="0" r="0" b="0"/>
            <wp:docPr id="20" name="Picture 20" descr="Continue 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43124" w14:textId="0121B1BC" w:rsidR="00423298" w:rsidRDefault="00423298" w:rsidP="0007719B">
      <w:pPr>
        <w:pStyle w:val="Heading3"/>
      </w:pPr>
      <w:bookmarkStart w:id="7" w:name="_Toc25234385"/>
      <w:r w:rsidRPr="008D68F3">
        <w:t xml:space="preserve">Step </w:t>
      </w:r>
      <w:r w:rsidR="00856D0D" w:rsidRPr="008D68F3">
        <w:t>Two</w:t>
      </w:r>
      <w:r w:rsidRPr="008D68F3">
        <w:t xml:space="preserve"> </w:t>
      </w:r>
      <w:r w:rsidR="00DA5B03" w:rsidRPr="008D68F3">
        <w:t>–</w:t>
      </w:r>
      <w:r w:rsidRPr="008D68F3">
        <w:t xml:space="preserve"> Entity</w:t>
      </w:r>
      <w:bookmarkEnd w:id="6"/>
      <w:bookmarkEnd w:id="7"/>
    </w:p>
    <w:p w14:paraId="5EA44AE5" w14:textId="1C5E6038" w:rsidR="00101D96" w:rsidRDefault="00775BEF" w:rsidP="000967ED">
      <w:r>
        <w:t xml:space="preserve">You </w:t>
      </w:r>
      <w:r w:rsidR="000967ED">
        <w:t xml:space="preserve">can add </w:t>
      </w:r>
      <w:r w:rsidR="00267E16">
        <w:t>entity</w:t>
      </w:r>
      <w:r w:rsidR="000967ED">
        <w:t xml:space="preserve"> information </w:t>
      </w:r>
      <w:r w:rsidR="00267E16">
        <w:t>to the information call-in</w:t>
      </w:r>
      <w:r w:rsidR="000967ED">
        <w:t xml:space="preserve"> </w:t>
      </w:r>
      <w:r w:rsidR="005B13C0">
        <w:t>you are submitting to</w:t>
      </w:r>
      <w:r w:rsidR="000967ED">
        <w:t xml:space="preserve"> </w:t>
      </w:r>
      <w:r w:rsidR="00267E16">
        <w:t>at</w:t>
      </w:r>
      <w:r w:rsidR="000967ED">
        <w:t xml:space="preserve"> this step. </w:t>
      </w:r>
    </w:p>
    <w:p w14:paraId="6B9DF6B1" w14:textId="1AC13E8F" w:rsidR="00112C50" w:rsidRDefault="00112C50" w:rsidP="000967ED">
      <w:r>
        <w:t>You may click on grey information “</w:t>
      </w:r>
      <w:proofErr w:type="spellStart"/>
      <w:r w:rsidRPr="00112C50">
        <w:rPr>
          <w:color w:val="2F5496" w:themeColor="accent1" w:themeShade="BF"/>
        </w:rPr>
        <w:t>i</w:t>
      </w:r>
      <w:proofErr w:type="spellEnd"/>
      <w:r>
        <w:t>” button next to “</w:t>
      </w:r>
      <w:r w:rsidRPr="00DF7FD5">
        <w:rPr>
          <w:color w:val="2F5496" w:themeColor="accent1" w:themeShade="BF"/>
        </w:rPr>
        <w:t>Entity</w:t>
      </w:r>
      <w:r>
        <w:t>” to review the definition of an entity (see image below).</w:t>
      </w:r>
    </w:p>
    <w:p w14:paraId="0289BD3C" w14:textId="407B7DD3" w:rsidR="00112C50" w:rsidRDefault="00112C50" w:rsidP="000967ED">
      <w:r>
        <w:rPr>
          <w:noProof/>
        </w:rPr>
        <w:drawing>
          <wp:inline distT="0" distB="0" distL="0" distR="0" wp14:anchorId="5C96D594" wp14:editId="77BD5FAD">
            <wp:extent cx="5943600" cy="2992120"/>
            <wp:effectExtent l="0" t="0" r="0" b="0"/>
            <wp:docPr id="24" name="Picture 24" descr="Entity information 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FC4BE" w14:textId="5D0ED1A1" w:rsidR="00775BEF" w:rsidRDefault="00101D96" w:rsidP="00532135">
      <w:pPr>
        <w:pStyle w:val="ListParagraph"/>
        <w:numPr>
          <w:ilvl w:val="0"/>
          <w:numId w:val="9"/>
        </w:numPr>
      </w:pPr>
      <w:r>
        <w:t xml:space="preserve">If you registered your entity at </w:t>
      </w:r>
      <w:r w:rsidRPr="00EB04BF">
        <w:t>the registration step (</w:t>
      </w:r>
      <w:r w:rsidRPr="00EB04BF">
        <w:rPr>
          <w:rStyle w:val="Heading5Char"/>
        </w:rPr>
        <w:t xml:space="preserve">Part A </w:t>
      </w:r>
      <w:r w:rsidRPr="00EB04BF">
        <w:t>of this document),</w:t>
      </w:r>
      <w:r>
        <w:t xml:space="preserve"> then follow the steps below:</w:t>
      </w:r>
    </w:p>
    <w:p w14:paraId="1C8CF2DE" w14:textId="1436966D" w:rsidR="00101D96" w:rsidRDefault="00101D96" w:rsidP="000967ED">
      <w:r w:rsidRPr="00112C50">
        <w:rPr>
          <w:b/>
        </w:rPr>
        <w:t xml:space="preserve">1. </w:t>
      </w:r>
      <w:r>
        <w:t>Click on the “</w:t>
      </w:r>
      <w:r w:rsidRPr="00EF33ED">
        <w:rPr>
          <w:color w:val="2F5496" w:themeColor="accent1" w:themeShade="BF"/>
        </w:rPr>
        <w:t>Entity</w:t>
      </w:r>
      <w:r>
        <w:t xml:space="preserve">” </w:t>
      </w:r>
      <w:r w:rsidR="00EF33ED">
        <w:t>dropdown list (see image below).</w:t>
      </w:r>
    </w:p>
    <w:p w14:paraId="0D35A280" w14:textId="6E6E68D9" w:rsidR="00112C50" w:rsidRDefault="00112C50" w:rsidP="000967ED">
      <w:r>
        <w:rPr>
          <w:noProof/>
        </w:rPr>
        <w:lastRenderedPageBreak/>
        <w:drawing>
          <wp:inline distT="0" distB="0" distL="0" distR="0" wp14:anchorId="1CB94C70" wp14:editId="02A77CA2">
            <wp:extent cx="5943600" cy="3006090"/>
            <wp:effectExtent l="0" t="0" r="0" b="3810"/>
            <wp:docPr id="22" name="Picture 22" descr="Select entity dropdow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F5BB" w14:textId="46D51307" w:rsidR="00532135" w:rsidRDefault="00101D96" w:rsidP="00532135">
      <w:r w:rsidRPr="00112C50">
        <w:rPr>
          <w:b/>
        </w:rPr>
        <w:t>2.</w:t>
      </w:r>
      <w:r>
        <w:t xml:space="preserve"> Select your entity from the dropdown list. </w:t>
      </w:r>
      <w:r w:rsidR="00E32BA2">
        <w:t xml:space="preserve">Selecting </w:t>
      </w:r>
      <w:r w:rsidR="00532135">
        <w:t xml:space="preserve">an existing entity from the dropdown list will auto populate </w:t>
      </w:r>
      <w:r w:rsidR="00E32BA2">
        <w:t xml:space="preserve">the fields for your entity details. </w:t>
      </w:r>
    </w:p>
    <w:p w14:paraId="5520FFBE" w14:textId="68755266" w:rsidR="00112C50" w:rsidRPr="00112C50" w:rsidRDefault="00112C50" w:rsidP="000967ED">
      <w:pPr>
        <w:rPr>
          <w:b/>
        </w:rPr>
      </w:pPr>
      <w:r w:rsidRPr="00112C50">
        <w:rPr>
          <w:b/>
        </w:rPr>
        <w:t xml:space="preserve">3. </w:t>
      </w:r>
      <w:r w:rsidR="000C75C9" w:rsidRPr="00EE6636">
        <w:t>If there are missing fields or any field has incorrect information for your entity, click on “</w:t>
      </w:r>
      <w:r w:rsidR="000C75C9" w:rsidRPr="00EE6636">
        <w:rPr>
          <w:color w:val="2F5496" w:themeColor="accent1" w:themeShade="BF"/>
        </w:rPr>
        <w:t>Edit Entity</w:t>
      </w:r>
      <w:r w:rsidR="000C75C9" w:rsidRPr="00EE6636">
        <w:t xml:space="preserve">” button </w:t>
      </w:r>
      <w:r w:rsidR="00EE6636">
        <w:t xml:space="preserve">to edit the entity information (see image below). </w:t>
      </w:r>
    </w:p>
    <w:p w14:paraId="543DF570" w14:textId="429ED0AF" w:rsidR="00101D96" w:rsidRDefault="00791D8F" w:rsidP="000967ED">
      <w:r>
        <w:rPr>
          <w:noProof/>
        </w:rPr>
        <w:drawing>
          <wp:inline distT="0" distB="0" distL="0" distR="0" wp14:anchorId="2DB9C4F6" wp14:editId="686FE314">
            <wp:extent cx="5943600" cy="2994660"/>
            <wp:effectExtent l="0" t="0" r="0" b="0"/>
            <wp:docPr id="25" name="Picture 25" descr="Edit Entity 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86375" w14:textId="3663124E" w:rsidR="00EB04BF" w:rsidRPr="00EB04BF" w:rsidRDefault="00775BEF" w:rsidP="00532135">
      <w:pPr>
        <w:pStyle w:val="ListParagraph"/>
        <w:numPr>
          <w:ilvl w:val="0"/>
          <w:numId w:val="9"/>
        </w:numPr>
      </w:pPr>
      <w:r w:rsidRPr="00EB04BF">
        <w:t xml:space="preserve">If you haven’t registered your entity </w:t>
      </w:r>
      <w:r w:rsidR="00101D96">
        <w:t>at</w:t>
      </w:r>
      <w:r w:rsidRPr="00EB04BF">
        <w:t xml:space="preserve"> the registration step (</w:t>
      </w:r>
      <w:r w:rsidRPr="00EB04BF">
        <w:rPr>
          <w:rStyle w:val="Heading5Char"/>
        </w:rPr>
        <w:t xml:space="preserve">Part A </w:t>
      </w:r>
      <w:r w:rsidRPr="00EB04BF">
        <w:t xml:space="preserve">of this document), then </w:t>
      </w:r>
      <w:r w:rsidR="003A0769" w:rsidRPr="00EB04BF">
        <w:t xml:space="preserve">you need to register your entity at this step. </w:t>
      </w:r>
    </w:p>
    <w:p w14:paraId="39F20C0E" w14:textId="77777777" w:rsidR="00EB04BF" w:rsidRPr="00EB04BF" w:rsidRDefault="003A0769" w:rsidP="003A0769">
      <w:r w:rsidRPr="00EB04BF">
        <w:rPr>
          <w:b/>
        </w:rPr>
        <w:t>To add an entity</w:t>
      </w:r>
      <w:r w:rsidRPr="00EB04BF">
        <w:t>,</w:t>
      </w:r>
      <w:r w:rsidR="00EB04BF" w:rsidRPr="00EB04BF">
        <w:t xml:space="preserve"> please follow the steps below:</w:t>
      </w:r>
    </w:p>
    <w:p w14:paraId="3521428E" w14:textId="291B9997" w:rsidR="003A0769" w:rsidRDefault="00EA3916" w:rsidP="003A0769">
      <w:r w:rsidRPr="00EA3916">
        <w:rPr>
          <w:b/>
        </w:rPr>
        <w:lastRenderedPageBreak/>
        <w:t xml:space="preserve">1. </w:t>
      </w:r>
      <w:r w:rsidRPr="00EA3916">
        <w:t>C</w:t>
      </w:r>
      <w:r w:rsidR="003A0769" w:rsidRPr="00EA3916">
        <w:t>lick on the</w:t>
      </w:r>
      <w:r>
        <w:t xml:space="preserve"> blue</w:t>
      </w:r>
      <w:r w:rsidR="003A0769" w:rsidRPr="00EA3916">
        <w:t xml:space="preserve"> </w:t>
      </w:r>
      <w:r>
        <w:t>“</w:t>
      </w:r>
      <w:r w:rsidR="003A0769" w:rsidRPr="00101D96">
        <w:rPr>
          <w:color w:val="2F5496" w:themeColor="accent1" w:themeShade="BF"/>
        </w:rPr>
        <w:t>Add Entity</w:t>
      </w:r>
      <w:r>
        <w:t>” button</w:t>
      </w:r>
      <w:r w:rsidR="000341B6">
        <w:t xml:space="preserve"> to enter your entity details</w:t>
      </w:r>
      <w:r>
        <w:t xml:space="preserve"> (see image below).</w:t>
      </w:r>
      <w:r w:rsidR="0099057D">
        <w:t xml:space="preserve"> You must </w:t>
      </w:r>
      <w:r w:rsidR="005E38B1">
        <w:t xml:space="preserve">fill in </w:t>
      </w:r>
      <w:r w:rsidR="0099057D">
        <w:t xml:space="preserve">all the fields with an asterisk. Validation error messages will pop up if </w:t>
      </w:r>
      <w:r w:rsidR="000341B6">
        <w:t xml:space="preserve">you do not fill in all the fields. </w:t>
      </w:r>
    </w:p>
    <w:p w14:paraId="7F700AD9" w14:textId="77777777" w:rsidR="007E0517" w:rsidRDefault="00EA3916" w:rsidP="003A0769">
      <w:r w:rsidRPr="00EA3916">
        <w:rPr>
          <w:b/>
        </w:rPr>
        <w:t xml:space="preserve">2. </w:t>
      </w:r>
      <w:r>
        <w:t>After you fill in your entity information, click on the “</w:t>
      </w:r>
      <w:r w:rsidRPr="00532135">
        <w:rPr>
          <w:color w:val="2F5496" w:themeColor="accent1" w:themeShade="BF"/>
        </w:rPr>
        <w:t>Add</w:t>
      </w:r>
      <w:r>
        <w:t xml:space="preserve">” button. </w:t>
      </w:r>
    </w:p>
    <w:p w14:paraId="4E7F825F" w14:textId="6E0F3027" w:rsidR="00EA3916" w:rsidRDefault="007E0517" w:rsidP="003A0769">
      <w:r w:rsidRPr="007E0517">
        <w:rPr>
          <w:b/>
        </w:rPr>
        <w:t xml:space="preserve">3. </w:t>
      </w:r>
      <w:r w:rsidR="00EA3916">
        <w:t xml:space="preserve">If you need to </w:t>
      </w:r>
      <w:r w:rsidR="009373E7">
        <w:t xml:space="preserve">change your entity details, </w:t>
      </w:r>
      <w:r w:rsidR="00EA3916">
        <w:t>click on the</w:t>
      </w:r>
      <w:r w:rsidR="00791D8F">
        <w:t xml:space="preserve"> blue</w:t>
      </w:r>
      <w:r w:rsidR="00EA3916">
        <w:t xml:space="preserve"> “</w:t>
      </w:r>
      <w:r w:rsidR="00EA3916" w:rsidRPr="00101D96">
        <w:rPr>
          <w:color w:val="2F5496" w:themeColor="accent1" w:themeShade="BF"/>
        </w:rPr>
        <w:t>Edit Entity</w:t>
      </w:r>
      <w:r w:rsidR="00EA3916">
        <w:t>” button</w:t>
      </w:r>
      <w:r w:rsidR="00791D8F">
        <w:t xml:space="preserve"> (see image below).</w:t>
      </w:r>
      <w:r w:rsidR="00994384">
        <w:t xml:space="preserve"> After you make changes to your entity details, click the “</w:t>
      </w:r>
      <w:r w:rsidR="00994384" w:rsidRPr="00994384">
        <w:rPr>
          <w:color w:val="2F5496" w:themeColor="accent1" w:themeShade="BF"/>
        </w:rPr>
        <w:t>Save</w:t>
      </w:r>
      <w:r w:rsidR="00994384">
        <w:t xml:space="preserve">” button. </w:t>
      </w:r>
    </w:p>
    <w:p w14:paraId="79A1CD4D" w14:textId="2DF9D472" w:rsidR="00101D96" w:rsidRDefault="00EA3916" w:rsidP="0083073D">
      <w:r>
        <w:rPr>
          <w:noProof/>
        </w:rPr>
        <w:drawing>
          <wp:inline distT="0" distB="0" distL="0" distR="0" wp14:anchorId="410EBD97" wp14:editId="5AE06D42">
            <wp:extent cx="5943600" cy="2971800"/>
            <wp:effectExtent l="0" t="0" r="0" b="0"/>
            <wp:docPr id="21" name="Picture 21" descr="Add Entity imag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BC28" w14:textId="77777777" w:rsidR="00532135" w:rsidRDefault="00532135" w:rsidP="0083073D"/>
    <w:p w14:paraId="4AD645A6" w14:textId="731C49F0" w:rsidR="00E32BA2" w:rsidRDefault="00E32BA2" w:rsidP="00E32BA2">
      <w:pPr>
        <w:pStyle w:val="ListParagraph"/>
        <w:numPr>
          <w:ilvl w:val="0"/>
          <w:numId w:val="9"/>
        </w:numPr>
      </w:pPr>
      <w:r>
        <w:t xml:space="preserve">After you </w:t>
      </w:r>
      <w:r w:rsidR="009373E7">
        <w:t xml:space="preserve">filled the </w:t>
      </w:r>
      <w:r>
        <w:t>required entity fields, follow the steps below:</w:t>
      </w:r>
    </w:p>
    <w:p w14:paraId="70A65075" w14:textId="380E4D4C" w:rsidR="00E32BA2" w:rsidRDefault="00E32BA2" w:rsidP="00532135">
      <w:r w:rsidRPr="0019361E">
        <w:rPr>
          <w:b/>
        </w:rPr>
        <w:t xml:space="preserve">1. </w:t>
      </w:r>
      <w:r>
        <w:t>Click on the “</w:t>
      </w:r>
      <w:r w:rsidRPr="00E32BA2">
        <w:rPr>
          <w:color w:val="2F5496" w:themeColor="accent1" w:themeShade="BF"/>
        </w:rPr>
        <w:t>Business Type</w:t>
      </w:r>
      <w:r>
        <w:t>” dropdown list and select the business type for your entity (see image below)</w:t>
      </w:r>
    </w:p>
    <w:p w14:paraId="17B829A3" w14:textId="335EF656" w:rsidR="006105E2" w:rsidRDefault="006105E2" w:rsidP="00532135">
      <w:r>
        <w:rPr>
          <w:noProof/>
        </w:rPr>
        <w:lastRenderedPageBreak/>
        <w:drawing>
          <wp:inline distT="0" distB="0" distL="0" distR="0" wp14:anchorId="5D1D074C" wp14:editId="74B5E53C">
            <wp:extent cx="5943600" cy="2992120"/>
            <wp:effectExtent l="0" t="0" r="0" b="0"/>
            <wp:docPr id="27" name="Picture 27" descr="Business Type dropdown menu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CDA6" w14:textId="0D769310" w:rsidR="00532135" w:rsidRDefault="00E32BA2" w:rsidP="00532135">
      <w:r w:rsidRPr="0019361E">
        <w:rPr>
          <w:b/>
        </w:rPr>
        <w:t>2.</w:t>
      </w:r>
      <w:r>
        <w:t xml:space="preserve"> </w:t>
      </w:r>
      <w:r w:rsidR="00532135">
        <w:t xml:space="preserve">Fill in all the </w:t>
      </w:r>
      <w:r w:rsidR="009F20AC">
        <w:t xml:space="preserve">remaining </w:t>
      </w:r>
      <w:r w:rsidR="00532135">
        <w:t>fields at this step.</w:t>
      </w:r>
    </w:p>
    <w:p w14:paraId="5EA73670" w14:textId="213C659B" w:rsidR="00532135" w:rsidRDefault="0019361E" w:rsidP="00532135">
      <w:r w:rsidRPr="0019361E">
        <w:rPr>
          <w:b/>
        </w:rPr>
        <w:t>3.</w:t>
      </w:r>
      <w:r>
        <w:t xml:space="preserve"> </w:t>
      </w:r>
      <w:r w:rsidR="00532135">
        <w:t>Click the green “</w:t>
      </w:r>
      <w:r w:rsidR="00532135" w:rsidRPr="00532135">
        <w:rPr>
          <w:color w:val="2F5496" w:themeColor="accent1" w:themeShade="BF"/>
        </w:rPr>
        <w:t>Save and Continue</w:t>
      </w:r>
      <w:r w:rsidR="00532135">
        <w:t>” to go to the next step (see image below).</w:t>
      </w:r>
    </w:p>
    <w:p w14:paraId="4FE05E6C" w14:textId="4614CE09" w:rsidR="00532135" w:rsidRDefault="0019361E" w:rsidP="00532135">
      <w:r w:rsidRPr="0019361E">
        <w:rPr>
          <w:b/>
        </w:rPr>
        <w:t>4.</w:t>
      </w:r>
      <w:r>
        <w:t xml:space="preserve"> </w:t>
      </w:r>
      <w:r w:rsidR="00532135">
        <w:t xml:space="preserve">If you want to save your information and continue your submission </w:t>
      </w:r>
      <w:proofErr w:type="gramStart"/>
      <w:r w:rsidR="00532135">
        <w:t>at a later time</w:t>
      </w:r>
      <w:proofErr w:type="gramEnd"/>
      <w:r w:rsidR="00532135">
        <w:t>, click the blue “</w:t>
      </w:r>
      <w:r w:rsidR="00532135" w:rsidRPr="00B26C99">
        <w:rPr>
          <w:color w:val="2F5496" w:themeColor="accent1" w:themeShade="BF"/>
        </w:rPr>
        <w:t>Save and Exit</w:t>
      </w:r>
      <w:r w:rsidR="00532135">
        <w:t>” button (see image b</w:t>
      </w:r>
      <w:r w:rsidR="00EC05CC">
        <w:t>elow</w:t>
      </w:r>
      <w:r w:rsidR="00532135">
        <w:t xml:space="preserve">). </w:t>
      </w:r>
    </w:p>
    <w:p w14:paraId="3AAA0517" w14:textId="6FF1292B" w:rsidR="0019361E" w:rsidRDefault="0019361E" w:rsidP="00532135">
      <w:r w:rsidRPr="0019361E">
        <w:rPr>
          <w:b/>
        </w:rPr>
        <w:t>5.</w:t>
      </w:r>
      <w:r w:rsidR="00B26C99">
        <w:rPr>
          <w:b/>
        </w:rPr>
        <w:t xml:space="preserve"> </w:t>
      </w:r>
      <w:r w:rsidR="00B26C99" w:rsidRPr="00B26C99">
        <w:t>If you want to go to the previous step, click on the blue “</w:t>
      </w:r>
      <w:r w:rsidR="00B26C99" w:rsidRPr="00B26C99">
        <w:rPr>
          <w:color w:val="2F5496" w:themeColor="accent1" w:themeShade="BF"/>
        </w:rPr>
        <w:t>Previous Step</w:t>
      </w:r>
      <w:r w:rsidR="00B26C99" w:rsidRPr="00B26C99">
        <w:t>”</w:t>
      </w:r>
      <w:r w:rsidR="00EC05CC">
        <w:t xml:space="preserve"> (see image below).</w:t>
      </w:r>
    </w:p>
    <w:p w14:paraId="11C53B8D" w14:textId="73813873" w:rsidR="003768BC" w:rsidRPr="0019361E" w:rsidRDefault="003768BC" w:rsidP="00532135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F5F7795" wp14:editId="67E39CD9">
            <wp:extent cx="5943600" cy="3882390"/>
            <wp:effectExtent l="0" t="0" r="0" b="3810"/>
            <wp:docPr id="28" name="Picture 28" descr="Save and Continue 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C2D44" w14:textId="77777777" w:rsidR="00532135" w:rsidRDefault="00532135" w:rsidP="0083073D"/>
    <w:p w14:paraId="12D77293" w14:textId="15A27B0C" w:rsidR="00F916E5" w:rsidRPr="00A63E71" w:rsidRDefault="00F916E5" w:rsidP="0007719B">
      <w:pPr>
        <w:pStyle w:val="Heading3"/>
      </w:pPr>
      <w:bookmarkStart w:id="8" w:name="_Toc17882455"/>
      <w:bookmarkStart w:id="9" w:name="_Toc25234386"/>
      <w:r w:rsidRPr="00A63E71">
        <w:t xml:space="preserve">Step Three – Information </w:t>
      </w:r>
      <w:r w:rsidR="00856D0D" w:rsidRPr="00A63E71">
        <w:t>C</w:t>
      </w:r>
      <w:r w:rsidRPr="00A63E71">
        <w:t>all-in</w:t>
      </w:r>
      <w:bookmarkEnd w:id="8"/>
      <w:bookmarkEnd w:id="9"/>
    </w:p>
    <w:p w14:paraId="78150B92" w14:textId="6439B6A1" w:rsidR="00FD2DDA" w:rsidRDefault="00F92C9D" w:rsidP="00525FC5">
      <w:r>
        <w:t xml:space="preserve">You </w:t>
      </w:r>
      <w:r w:rsidR="00FD2DDA">
        <w:t>can select the information call-</w:t>
      </w:r>
      <w:r w:rsidR="00525FC5">
        <w:t>in package</w:t>
      </w:r>
      <w:r w:rsidR="00FD2DDA">
        <w:t xml:space="preserve"> you are submitting to at this step. </w:t>
      </w:r>
      <w:r w:rsidR="00525FC5">
        <w:t xml:space="preserve"> </w:t>
      </w:r>
    </w:p>
    <w:p w14:paraId="7E8ED052" w14:textId="5A4FDD78" w:rsidR="003E3051" w:rsidRDefault="005862D9" w:rsidP="003E3051">
      <w:pPr>
        <w:pStyle w:val="ListParagraph"/>
        <w:numPr>
          <w:ilvl w:val="0"/>
          <w:numId w:val="9"/>
        </w:numPr>
      </w:pPr>
      <w:r>
        <w:t xml:space="preserve">If </w:t>
      </w:r>
      <w:r w:rsidR="00975BDC">
        <w:t xml:space="preserve">you </w:t>
      </w:r>
      <w:r>
        <w:t>started the information call-in by selecting the information call-in package (Route 2)</w:t>
      </w:r>
      <w:r w:rsidR="003E3051">
        <w:t>:</w:t>
      </w:r>
    </w:p>
    <w:p w14:paraId="44F033F0" w14:textId="77777777" w:rsidR="003E3051" w:rsidRDefault="003E3051" w:rsidP="003E3051">
      <w:pPr>
        <w:pStyle w:val="ListParagraph"/>
      </w:pPr>
    </w:p>
    <w:p w14:paraId="7F5B2899" w14:textId="79B76F95" w:rsidR="00FD2DDA" w:rsidRDefault="003E3051" w:rsidP="00570AE2">
      <w:pPr>
        <w:pStyle w:val="ListParagraph"/>
        <w:ind w:left="0"/>
      </w:pPr>
      <w:r w:rsidRPr="003E3051">
        <w:rPr>
          <w:b/>
        </w:rPr>
        <w:t>1.</w:t>
      </w:r>
      <w:r>
        <w:t xml:space="preserve"> I</w:t>
      </w:r>
      <w:r w:rsidR="00975BDC">
        <w:t xml:space="preserve">nformation call-in package will be pre-selected by the system. Make sure this is the correct information call-in package you want to submit to. </w:t>
      </w:r>
    </w:p>
    <w:p w14:paraId="0D40A4DD" w14:textId="71CA647D" w:rsidR="00B87FF0" w:rsidRDefault="00B87FF0" w:rsidP="003E3051">
      <w:pPr>
        <w:pStyle w:val="ListParagraph"/>
      </w:pPr>
    </w:p>
    <w:p w14:paraId="7C7DFEAD" w14:textId="035E2524" w:rsidR="00B87FF0" w:rsidRDefault="00B87FF0" w:rsidP="00570AE2">
      <w:pPr>
        <w:pStyle w:val="ListParagraph"/>
        <w:ind w:left="0"/>
      </w:pPr>
      <w:r w:rsidRPr="00B87FF0">
        <w:rPr>
          <w:b/>
        </w:rPr>
        <w:t xml:space="preserve">2. </w:t>
      </w:r>
      <w:r>
        <w:t>You may click on the “</w:t>
      </w:r>
      <w:r w:rsidRPr="00B87FF0">
        <w:rPr>
          <w:color w:val="2F5496" w:themeColor="accent1" w:themeShade="BF"/>
        </w:rPr>
        <w:t>Supporting Documents</w:t>
      </w:r>
      <w:r>
        <w:t>” button to review the informat</w:t>
      </w:r>
      <w:r w:rsidR="00DB2D14">
        <w:t>ion requested for this call-in (see image below).</w:t>
      </w:r>
    </w:p>
    <w:p w14:paraId="64AC7B5C" w14:textId="77777777" w:rsidR="003E3051" w:rsidRDefault="003E3051" w:rsidP="003E3051">
      <w:pPr>
        <w:pStyle w:val="ListParagraph"/>
      </w:pPr>
    </w:p>
    <w:p w14:paraId="6CA8E1D8" w14:textId="720AF4B9" w:rsidR="003E3051" w:rsidRDefault="00B87FF0" w:rsidP="00570AE2">
      <w:pPr>
        <w:pStyle w:val="ListParagraph"/>
        <w:ind w:left="0"/>
      </w:pPr>
      <w:r>
        <w:rPr>
          <w:b/>
        </w:rPr>
        <w:t>3</w:t>
      </w:r>
      <w:r w:rsidR="003E3051" w:rsidRPr="003E3051">
        <w:rPr>
          <w:b/>
        </w:rPr>
        <w:t xml:space="preserve">. </w:t>
      </w:r>
      <w:r w:rsidR="003E3051">
        <w:t>Click on the green “</w:t>
      </w:r>
      <w:r w:rsidR="003E3051" w:rsidRPr="003E3051">
        <w:rPr>
          <w:color w:val="2F5496" w:themeColor="accent1" w:themeShade="BF"/>
        </w:rPr>
        <w:t>Save and Continue</w:t>
      </w:r>
      <w:r w:rsidR="003E3051">
        <w:t xml:space="preserve">” button to go to the next step (see image below). </w:t>
      </w:r>
    </w:p>
    <w:p w14:paraId="0CB3151D" w14:textId="77777777" w:rsidR="008C37A9" w:rsidRDefault="008C37A9" w:rsidP="008C37A9">
      <w:pPr>
        <w:pStyle w:val="ListParagraph"/>
      </w:pPr>
    </w:p>
    <w:p w14:paraId="2D12B3DE" w14:textId="5369FA2A" w:rsidR="000F7C34" w:rsidRDefault="0084594F" w:rsidP="003E3051">
      <w:pPr>
        <w:pStyle w:val="ListParagraph"/>
        <w:numPr>
          <w:ilvl w:val="0"/>
          <w:numId w:val="9"/>
        </w:numPr>
      </w:pPr>
      <w:r>
        <w:t xml:space="preserve">If the information call-in package is </w:t>
      </w:r>
      <w:r w:rsidR="000F7C34" w:rsidRPr="00A80736">
        <w:rPr>
          <w:u w:val="single"/>
        </w:rPr>
        <w:t>not</w:t>
      </w:r>
      <w:r w:rsidR="000F7C34">
        <w:t xml:space="preserve"> pre-selected by the system:</w:t>
      </w:r>
    </w:p>
    <w:p w14:paraId="23AEEE42" w14:textId="77777777" w:rsidR="000F7C34" w:rsidRDefault="000F7C34" w:rsidP="000F7C34">
      <w:pPr>
        <w:pStyle w:val="ListParagraph"/>
      </w:pPr>
    </w:p>
    <w:p w14:paraId="0C5FBD3B" w14:textId="5815CB3B" w:rsidR="0084594F" w:rsidRDefault="000F7C34" w:rsidP="00570AE2">
      <w:pPr>
        <w:pStyle w:val="ListParagraph"/>
        <w:ind w:left="0"/>
      </w:pPr>
      <w:r w:rsidRPr="000F7C34">
        <w:rPr>
          <w:b/>
        </w:rPr>
        <w:t xml:space="preserve">1. </w:t>
      </w:r>
      <w:r>
        <w:t>C</w:t>
      </w:r>
      <w:r w:rsidR="0084594F">
        <w:t>lick on the “</w:t>
      </w:r>
      <w:r w:rsidR="00286801" w:rsidRPr="00427307">
        <w:rPr>
          <w:rFonts w:cs="Arial"/>
          <w:color w:val="2F5496" w:themeColor="accent1" w:themeShade="BF"/>
          <w:shd w:val="clear" w:color="auto" w:fill="FFFFFF"/>
        </w:rPr>
        <w:t>Information Call-In package</w:t>
      </w:r>
      <w:r w:rsidR="0084594F">
        <w:t xml:space="preserve">” dropdown list and select the information call-in package you want to submit to (see image below). </w:t>
      </w:r>
    </w:p>
    <w:p w14:paraId="0C41A917" w14:textId="77777777" w:rsidR="00DB2D14" w:rsidRDefault="00DB2D14" w:rsidP="004227C8">
      <w:pPr>
        <w:pStyle w:val="ListParagraph"/>
        <w:ind w:left="0"/>
      </w:pPr>
      <w:r w:rsidRPr="00B87FF0">
        <w:rPr>
          <w:b/>
        </w:rPr>
        <w:lastRenderedPageBreak/>
        <w:t xml:space="preserve">2. </w:t>
      </w:r>
      <w:r>
        <w:t>You may click on the “</w:t>
      </w:r>
      <w:r w:rsidRPr="00B87FF0">
        <w:rPr>
          <w:color w:val="2F5496" w:themeColor="accent1" w:themeShade="BF"/>
        </w:rPr>
        <w:t>Supporting Documents</w:t>
      </w:r>
      <w:r>
        <w:t>” button to review the information requested for this call-in (see image below).</w:t>
      </w:r>
    </w:p>
    <w:p w14:paraId="060D2284" w14:textId="77777777" w:rsidR="000F7C34" w:rsidRDefault="000F7C34" w:rsidP="000F7C34">
      <w:pPr>
        <w:pStyle w:val="ListParagraph"/>
      </w:pPr>
    </w:p>
    <w:p w14:paraId="54D33A6D" w14:textId="43D1F5F2" w:rsidR="002068C0" w:rsidRDefault="00B87FF0" w:rsidP="003C42B9">
      <w:pPr>
        <w:pStyle w:val="ListParagraph"/>
        <w:ind w:left="0"/>
      </w:pPr>
      <w:r>
        <w:rPr>
          <w:b/>
        </w:rPr>
        <w:t>3</w:t>
      </w:r>
      <w:r w:rsidR="000F7C34" w:rsidRPr="003E3051">
        <w:rPr>
          <w:b/>
        </w:rPr>
        <w:t xml:space="preserve">. </w:t>
      </w:r>
      <w:r w:rsidR="000F7C34">
        <w:t>Click on the green “</w:t>
      </w:r>
      <w:r w:rsidR="000F7C34" w:rsidRPr="003E3051">
        <w:rPr>
          <w:color w:val="2F5496" w:themeColor="accent1" w:themeShade="BF"/>
        </w:rPr>
        <w:t>Save and Continue</w:t>
      </w:r>
      <w:r w:rsidR="000F7C34">
        <w:t xml:space="preserve">” button to go to the next step (see image below). </w:t>
      </w:r>
    </w:p>
    <w:p w14:paraId="68D52EA3" w14:textId="77777777" w:rsidR="003C42B9" w:rsidRDefault="003C42B9" w:rsidP="003C42B9">
      <w:pPr>
        <w:pStyle w:val="ListParagraph"/>
        <w:ind w:left="0"/>
      </w:pPr>
    </w:p>
    <w:p w14:paraId="430FCA5F" w14:textId="00D11E5E" w:rsidR="00975BDC" w:rsidRDefault="00986E8E" w:rsidP="00525FC5">
      <w:r>
        <w:rPr>
          <w:noProof/>
        </w:rPr>
        <w:drawing>
          <wp:inline distT="0" distB="0" distL="0" distR="0" wp14:anchorId="7186B2D8" wp14:editId="25AA6796">
            <wp:extent cx="5943600" cy="2966720"/>
            <wp:effectExtent l="0" t="0" r="0" b="5080"/>
            <wp:docPr id="3" name="Picture 3" descr="Information call-in package dropdow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12749" w14:textId="048B8085" w:rsidR="008C37A9" w:rsidRDefault="00CC5FF2" w:rsidP="005533F2">
      <w:pPr>
        <w:rPr>
          <w:noProof/>
        </w:rPr>
      </w:pPr>
      <w:r>
        <w:rPr>
          <w:noProof/>
        </w:rPr>
        <w:drawing>
          <wp:inline distT="0" distB="0" distL="0" distR="0" wp14:anchorId="10098265" wp14:editId="33221188">
            <wp:extent cx="5943600" cy="3236595"/>
            <wp:effectExtent l="0" t="0" r="0" b="1905"/>
            <wp:docPr id="8" name="Picture 8" descr="Information call-in package supporting documents 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7F073" w14:textId="0EFDF248" w:rsidR="00C271EC" w:rsidRDefault="00C271EC" w:rsidP="0007719B">
      <w:pPr>
        <w:pStyle w:val="Heading3"/>
      </w:pPr>
      <w:bookmarkStart w:id="10" w:name="_Toc17882456"/>
      <w:bookmarkStart w:id="11" w:name="_Toc25234387"/>
      <w:r w:rsidRPr="00423298">
        <w:lastRenderedPageBreak/>
        <w:t xml:space="preserve">Step </w:t>
      </w:r>
      <w:r>
        <w:t>Four –</w:t>
      </w:r>
      <w:r w:rsidRPr="00423298">
        <w:t xml:space="preserve"> </w:t>
      </w:r>
      <w:r w:rsidR="008C63C7">
        <w:t>Comment</w:t>
      </w:r>
      <w:bookmarkEnd w:id="10"/>
      <w:bookmarkEnd w:id="11"/>
    </w:p>
    <w:p w14:paraId="40E5EA76" w14:textId="2D1A6D75" w:rsidR="00C43FA3" w:rsidRDefault="00247A2A" w:rsidP="00C271EC">
      <w:r>
        <w:t xml:space="preserve">You </w:t>
      </w:r>
      <w:r w:rsidR="00A73D05">
        <w:t>must</w:t>
      </w:r>
      <w:r>
        <w:t xml:space="preserve"> fill in the comment field to justify your response to this call-in</w:t>
      </w:r>
      <w:r w:rsidR="00357D3D">
        <w:t xml:space="preserve"> at this step</w:t>
      </w:r>
      <w:r w:rsidR="00A93D82">
        <w:t xml:space="preserve">. </w:t>
      </w:r>
      <w:r>
        <w:t xml:space="preserve">You cannot leave the comment field blank. </w:t>
      </w:r>
      <w:r w:rsidR="007002B9">
        <w:t xml:space="preserve">You </w:t>
      </w:r>
      <w:r w:rsidR="00AE2EE5">
        <w:t>are required t</w:t>
      </w:r>
      <w:r w:rsidR="00303AC7">
        <w:t>o fill in the comment field</w:t>
      </w:r>
      <w:r w:rsidR="003F68EC">
        <w:t xml:space="preserve"> </w:t>
      </w:r>
      <w:r w:rsidR="00303AC7">
        <w:t>with one of the following responses:</w:t>
      </w:r>
    </w:p>
    <w:p w14:paraId="6EF53344" w14:textId="3CFC5B96" w:rsidR="00A73D05" w:rsidRDefault="00A83087" w:rsidP="007002B9">
      <w:pPr>
        <w:pStyle w:val="ListParagraph"/>
        <w:numPr>
          <w:ilvl w:val="0"/>
          <w:numId w:val="11"/>
        </w:numPr>
      </w:pPr>
      <w:r>
        <w:t>If you are providing the requested information, e</w:t>
      </w:r>
      <w:r w:rsidR="007F591F">
        <w:t xml:space="preserve">nter </w:t>
      </w:r>
      <w:r w:rsidR="001C20A9">
        <w:t xml:space="preserve">details regarding the information </w:t>
      </w:r>
      <w:r w:rsidR="00A73D05">
        <w:t xml:space="preserve">you are providing </w:t>
      </w:r>
      <w:r w:rsidR="001C20A9">
        <w:t>in the supporting documents</w:t>
      </w:r>
      <w:r w:rsidR="00B9247C">
        <w:t xml:space="preserve"> in the next step (Step 5-Supporting Documents)</w:t>
      </w:r>
      <w:r w:rsidR="001C20A9">
        <w:t xml:space="preserve"> such as information source, assumptions, etc. </w:t>
      </w:r>
    </w:p>
    <w:p w14:paraId="4A149BB5" w14:textId="77777777" w:rsidR="00042E04" w:rsidRDefault="00042E04" w:rsidP="00042E04">
      <w:pPr>
        <w:pStyle w:val="ListParagraph"/>
      </w:pPr>
    </w:p>
    <w:p w14:paraId="63645158" w14:textId="0B9AB5F7" w:rsidR="00A8583C" w:rsidRDefault="00A8583C" w:rsidP="00AE2EE5">
      <w:pPr>
        <w:pStyle w:val="ListParagraph"/>
        <w:rPr>
          <w:b/>
        </w:rPr>
      </w:pPr>
      <w:r w:rsidRPr="00A8583C">
        <w:rPr>
          <w:b/>
        </w:rPr>
        <w:t>OR;</w:t>
      </w:r>
    </w:p>
    <w:p w14:paraId="494376A2" w14:textId="77777777" w:rsidR="00A8583C" w:rsidRPr="00A8583C" w:rsidRDefault="00A8583C" w:rsidP="00AE2EE5">
      <w:pPr>
        <w:pStyle w:val="ListParagraph"/>
        <w:rPr>
          <w:b/>
        </w:rPr>
      </w:pPr>
    </w:p>
    <w:p w14:paraId="6DF70897" w14:textId="47CF3F24" w:rsidR="00C271EC" w:rsidRDefault="001C20A9" w:rsidP="007002B9">
      <w:pPr>
        <w:pStyle w:val="ListParagraph"/>
        <w:numPr>
          <w:ilvl w:val="0"/>
          <w:numId w:val="11"/>
        </w:numPr>
      </w:pPr>
      <w:r>
        <w:t>If the information re</w:t>
      </w:r>
      <w:r w:rsidR="00C65DBB">
        <w:t xml:space="preserve">quested is </w:t>
      </w:r>
      <w:r w:rsidR="00C65DBB" w:rsidRPr="004B373E">
        <w:rPr>
          <w:u w:val="single"/>
        </w:rPr>
        <w:t>not</w:t>
      </w:r>
      <w:r w:rsidR="00C65DBB">
        <w:t xml:space="preserve"> available</w:t>
      </w:r>
      <w:r w:rsidR="002F1A28">
        <w:t xml:space="preserve"> (partially or at all) </w:t>
      </w:r>
      <w:r w:rsidR="00C65DBB">
        <w:t xml:space="preserve">to your </w:t>
      </w:r>
      <w:r>
        <w:t xml:space="preserve">entity, </w:t>
      </w:r>
      <w:r w:rsidR="00C65DBB">
        <w:t>you</w:t>
      </w:r>
      <w:r w:rsidR="00A47BC9">
        <w:t xml:space="preserve"> must justify with a response that you do not have or cannot generate the requested information. </w:t>
      </w:r>
    </w:p>
    <w:p w14:paraId="3A85C025" w14:textId="77777777" w:rsidR="00A47BC9" w:rsidRDefault="00A47BC9" w:rsidP="00A47BC9">
      <w:pPr>
        <w:pStyle w:val="ListParagraph"/>
      </w:pPr>
    </w:p>
    <w:p w14:paraId="17515D04" w14:textId="60E4B5FF" w:rsidR="00A8583C" w:rsidRPr="00A8583C" w:rsidRDefault="00A8583C" w:rsidP="00A8583C">
      <w:pPr>
        <w:pStyle w:val="ListParagraph"/>
        <w:rPr>
          <w:b/>
        </w:rPr>
      </w:pPr>
      <w:r w:rsidRPr="00A8583C">
        <w:rPr>
          <w:b/>
        </w:rPr>
        <w:t>OR;</w:t>
      </w:r>
    </w:p>
    <w:p w14:paraId="3E2E2A45" w14:textId="631438AB" w:rsidR="00AE2EE5" w:rsidRDefault="00AE2EE5" w:rsidP="00AE2EE5">
      <w:pPr>
        <w:pStyle w:val="ListParagraph"/>
      </w:pPr>
    </w:p>
    <w:p w14:paraId="6BAA7E24" w14:textId="439BDA5A" w:rsidR="00304910" w:rsidRDefault="00C43FA3" w:rsidP="007002B9">
      <w:pPr>
        <w:pStyle w:val="ListParagraph"/>
        <w:numPr>
          <w:ilvl w:val="0"/>
          <w:numId w:val="11"/>
        </w:numPr>
      </w:pPr>
      <w:r>
        <w:t xml:space="preserve">If </w:t>
      </w:r>
      <w:r w:rsidR="005962D7">
        <w:t>the requested information is available to your entity,</w:t>
      </w:r>
      <w:r>
        <w:t xml:space="preserve"> but you are not going to provide the </w:t>
      </w:r>
      <w:r w:rsidR="002A2C72">
        <w:t xml:space="preserve">requested </w:t>
      </w:r>
      <w:r>
        <w:t>i</w:t>
      </w:r>
      <w:r w:rsidR="004674B1">
        <w:t xml:space="preserve">nformation, </w:t>
      </w:r>
      <w:r w:rsidR="002F1A28">
        <w:t xml:space="preserve">provide a </w:t>
      </w:r>
      <w:r w:rsidR="004674B1">
        <w:t>justif</w:t>
      </w:r>
      <w:r w:rsidR="002F1A28">
        <w:t>ication</w:t>
      </w:r>
      <w:r w:rsidR="004674B1">
        <w:t xml:space="preserve"> with </w:t>
      </w:r>
      <w:r w:rsidR="002F1A28">
        <w:t>your</w:t>
      </w:r>
      <w:r w:rsidR="004674B1">
        <w:t xml:space="preserve"> response </w:t>
      </w:r>
      <w:r w:rsidR="00596F47">
        <w:t xml:space="preserve">in the </w:t>
      </w:r>
      <w:r w:rsidR="004674B1">
        <w:t xml:space="preserve">comment field. </w:t>
      </w:r>
    </w:p>
    <w:p w14:paraId="59837B0E" w14:textId="77777777" w:rsidR="00304910" w:rsidRDefault="00304910" w:rsidP="00304910">
      <w:pPr>
        <w:pStyle w:val="ListParagraph"/>
      </w:pPr>
    </w:p>
    <w:p w14:paraId="66CD842B" w14:textId="37AA30EE" w:rsidR="00C43FA3" w:rsidRDefault="00304910" w:rsidP="00304910">
      <w:pPr>
        <w:pStyle w:val="ListParagraph"/>
        <w:ind w:left="0"/>
      </w:pPr>
      <w:r w:rsidRPr="003F68EC">
        <w:rPr>
          <w:b/>
        </w:rPr>
        <w:t xml:space="preserve">1. </w:t>
      </w:r>
      <w:r>
        <w:t>Y</w:t>
      </w:r>
      <w:r w:rsidR="00C43FA3">
        <w:t xml:space="preserve">ou must put </w:t>
      </w:r>
      <w:r>
        <w:t xml:space="preserve">one </w:t>
      </w:r>
      <w:r w:rsidR="002F1A28">
        <w:t xml:space="preserve">of </w:t>
      </w:r>
      <w:r>
        <w:t>the three responses</w:t>
      </w:r>
      <w:r w:rsidR="00BD4C7E">
        <w:t xml:space="preserve"> described above</w:t>
      </w:r>
      <w:r>
        <w:t xml:space="preserve"> </w:t>
      </w:r>
      <w:r w:rsidR="00C43FA3">
        <w:t>in the comm</w:t>
      </w:r>
      <w:r w:rsidR="003F68EC">
        <w:t>ent field (see image below).</w:t>
      </w:r>
      <w:r w:rsidR="00C43FA3">
        <w:t xml:space="preserve"> </w:t>
      </w:r>
    </w:p>
    <w:p w14:paraId="0C59D401" w14:textId="77777777" w:rsidR="00596F47" w:rsidRDefault="00596F47" w:rsidP="00304910">
      <w:pPr>
        <w:pStyle w:val="ListParagraph"/>
        <w:ind w:left="0"/>
      </w:pPr>
    </w:p>
    <w:p w14:paraId="66AF515A" w14:textId="72941984" w:rsidR="005B114B" w:rsidRDefault="00304910" w:rsidP="00B875C4">
      <w:pPr>
        <w:pStyle w:val="ListParagraph"/>
        <w:ind w:left="0"/>
      </w:pPr>
      <w:r w:rsidRPr="003F68EC">
        <w:rPr>
          <w:b/>
        </w:rPr>
        <w:t>2.</w:t>
      </w:r>
      <w:r>
        <w:t xml:space="preserve"> </w:t>
      </w:r>
      <w:r w:rsidR="00596F47">
        <w:t>Click on the green “</w:t>
      </w:r>
      <w:r w:rsidR="00596F47" w:rsidRPr="003E3051">
        <w:rPr>
          <w:color w:val="2F5496" w:themeColor="accent1" w:themeShade="BF"/>
        </w:rPr>
        <w:t>Save and Continue</w:t>
      </w:r>
      <w:r w:rsidR="00596F47">
        <w:t>” button to go to the next step (see image below).</w:t>
      </w:r>
    </w:p>
    <w:p w14:paraId="05CE7F95" w14:textId="4E9A7ED9" w:rsidR="00750FD6" w:rsidRDefault="00B875C4" w:rsidP="001C6E33">
      <w:pPr>
        <w:rPr>
          <w:noProof/>
        </w:rPr>
      </w:pPr>
      <w:r>
        <w:rPr>
          <w:noProof/>
        </w:rPr>
        <w:drawing>
          <wp:inline distT="0" distB="0" distL="0" distR="0" wp14:anchorId="1801317D" wp14:editId="0533DE6D">
            <wp:extent cx="5943600" cy="2821940"/>
            <wp:effectExtent l="0" t="0" r="0" b="0"/>
            <wp:docPr id="451" name="Picture 451" descr="Comment box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F9650" w14:textId="77777777" w:rsidR="00750FD6" w:rsidRDefault="00750FD6" w:rsidP="001C6E33"/>
    <w:p w14:paraId="3EC19316" w14:textId="3D3B5806" w:rsidR="00534E62" w:rsidRDefault="00534E62" w:rsidP="0007719B">
      <w:pPr>
        <w:pStyle w:val="Heading3"/>
      </w:pPr>
      <w:bookmarkStart w:id="12" w:name="_Toc17882457"/>
      <w:bookmarkStart w:id="13" w:name="_Toc25234388"/>
      <w:r w:rsidRPr="00423298">
        <w:lastRenderedPageBreak/>
        <w:t xml:space="preserve">Step </w:t>
      </w:r>
      <w:r>
        <w:t>Five –</w:t>
      </w:r>
      <w:r w:rsidRPr="00423298">
        <w:t xml:space="preserve"> </w:t>
      </w:r>
      <w:r>
        <w:t>Supporting Documents</w:t>
      </w:r>
      <w:bookmarkEnd w:id="12"/>
      <w:bookmarkEnd w:id="13"/>
    </w:p>
    <w:p w14:paraId="75BA80FC" w14:textId="77A27E7C" w:rsidR="006600B5" w:rsidRDefault="007D463B" w:rsidP="006D42F4">
      <w:r>
        <w:t xml:space="preserve">You can submit information to the information call-in package </w:t>
      </w:r>
      <w:r w:rsidR="00617586">
        <w:t xml:space="preserve">you want to submit </w:t>
      </w:r>
      <w:r>
        <w:t xml:space="preserve">at this step. </w:t>
      </w:r>
      <w:r w:rsidR="00162ECF" w:rsidRPr="00162ECF">
        <w:t>The information must be submitted via document upload.</w:t>
      </w:r>
    </w:p>
    <w:p w14:paraId="241F55B8" w14:textId="187BEDE7" w:rsidR="00BC5AB8" w:rsidRDefault="00375780" w:rsidP="00375780">
      <w:r w:rsidRPr="00375780">
        <w:rPr>
          <w:b/>
        </w:rPr>
        <w:t xml:space="preserve">1. </w:t>
      </w:r>
      <w:r>
        <w:t>Click on the blue “</w:t>
      </w:r>
      <w:r w:rsidRPr="00DF2BD6">
        <w:rPr>
          <w:color w:val="2F5496" w:themeColor="accent1" w:themeShade="BF"/>
        </w:rPr>
        <w:t>Browse</w:t>
      </w:r>
      <w:r>
        <w:t xml:space="preserve">” button to upload a document (see image below). </w:t>
      </w:r>
      <w:r w:rsidRPr="00780AF4">
        <w:t xml:space="preserve">The document must be in </w:t>
      </w:r>
      <w:r w:rsidRPr="00780AF4">
        <w:rPr>
          <w:b/>
        </w:rPr>
        <w:t xml:space="preserve">PDF or Excel </w:t>
      </w:r>
      <w:r w:rsidR="00780AF4" w:rsidRPr="008B4C85">
        <w:rPr>
          <w:b/>
        </w:rPr>
        <w:t>(</w:t>
      </w:r>
      <w:r w:rsidR="00780AF4" w:rsidRPr="008B4C85">
        <w:rPr>
          <w:rFonts w:eastAsia="Times New Roman" w:cs="Arial"/>
          <w:b/>
          <w:color w:val="000000"/>
        </w:rPr>
        <w:t>.</w:t>
      </w:r>
      <w:proofErr w:type="spellStart"/>
      <w:r w:rsidR="00780AF4" w:rsidRPr="008B4C85">
        <w:rPr>
          <w:rFonts w:eastAsia="Times New Roman" w:cs="Arial"/>
          <w:b/>
          <w:color w:val="000000"/>
        </w:rPr>
        <w:t>xls</w:t>
      </w:r>
      <w:proofErr w:type="spellEnd"/>
      <w:r w:rsidR="00780AF4" w:rsidRPr="008B4C85">
        <w:rPr>
          <w:b/>
        </w:rPr>
        <w:t xml:space="preserve"> or </w:t>
      </w:r>
      <w:r w:rsidR="00780AF4" w:rsidRPr="008B4C85">
        <w:rPr>
          <w:rFonts w:eastAsia="Times New Roman" w:cs="Arial"/>
          <w:b/>
          <w:color w:val="000000"/>
        </w:rPr>
        <w:t>.xlsx)</w:t>
      </w:r>
      <w:r w:rsidR="00780AF4" w:rsidRPr="00780AF4">
        <w:rPr>
          <w:rFonts w:eastAsia="Times New Roman" w:cs="Arial"/>
          <w:color w:val="000000"/>
        </w:rPr>
        <w:t xml:space="preserve"> </w:t>
      </w:r>
      <w:r w:rsidRPr="00780AF4">
        <w:rPr>
          <w:b/>
        </w:rPr>
        <w:t>file format.</w:t>
      </w:r>
      <w:r w:rsidRPr="00780AF4">
        <w:t xml:space="preserve"> </w:t>
      </w:r>
      <w:r w:rsidR="0078276B" w:rsidRPr="00780AF4">
        <w:t xml:space="preserve">The file size limit is </w:t>
      </w:r>
      <w:r w:rsidR="0078276B" w:rsidRPr="00780AF4">
        <w:rPr>
          <w:b/>
        </w:rPr>
        <w:t>25MB</w:t>
      </w:r>
      <w:r w:rsidR="0078276B" w:rsidRPr="00780AF4">
        <w:t xml:space="preserve"> per file.</w:t>
      </w:r>
      <w:r w:rsidR="0078276B">
        <w:t xml:space="preserve"> </w:t>
      </w:r>
      <w:r w:rsidR="00FC6445">
        <w:t xml:space="preserve">If you try to upload </w:t>
      </w:r>
      <w:r w:rsidR="00EF29C1">
        <w:t xml:space="preserve">a </w:t>
      </w:r>
      <w:r w:rsidR="00FC6445">
        <w:t xml:space="preserve">file format other than PDF or Excel </w:t>
      </w:r>
      <w:r w:rsidR="00907583">
        <w:t xml:space="preserve">an </w:t>
      </w:r>
      <w:r w:rsidR="00FC6445">
        <w:t xml:space="preserve">error message will pop up </w:t>
      </w:r>
      <w:r w:rsidR="00804E15">
        <w:t>to</w:t>
      </w:r>
      <w:r w:rsidR="00C406C4">
        <w:t xml:space="preserve"> it will</w:t>
      </w:r>
      <w:r w:rsidR="00804E15">
        <w:t xml:space="preserve"> </w:t>
      </w:r>
      <w:proofErr w:type="gramStart"/>
      <w:r w:rsidR="00804E15">
        <w:t>direct</w:t>
      </w:r>
      <w:proofErr w:type="gramEnd"/>
      <w:r w:rsidR="00804E15">
        <w:t xml:space="preserve"> you</w:t>
      </w:r>
      <w:r w:rsidR="00FC6445">
        <w:t xml:space="preserve"> to upload </w:t>
      </w:r>
      <w:r w:rsidR="003024AA">
        <w:t xml:space="preserve">the </w:t>
      </w:r>
      <w:r w:rsidR="00FC6445">
        <w:t xml:space="preserve">document </w:t>
      </w:r>
      <w:r w:rsidR="00F347A9">
        <w:t xml:space="preserve">with </w:t>
      </w:r>
      <w:r w:rsidR="003024AA">
        <w:t>the</w:t>
      </w:r>
      <w:r w:rsidR="00B829F2">
        <w:t xml:space="preserve"> </w:t>
      </w:r>
      <w:r w:rsidR="005103B1">
        <w:t xml:space="preserve">allowed </w:t>
      </w:r>
      <w:r w:rsidR="00F347A9">
        <w:t>file format</w:t>
      </w:r>
      <w:r w:rsidR="004F2742">
        <w:t>s</w:t>
      </w:r>
      <w:r w:rsidR="00F347A9">
        <w:t xml:space="preserve">. </w:t>
      </w:r>
    </w:p>
    <w:p w14:paraId="65D4918A" w14:textId="094BECBB" w:rsidR="00BC5AB8" w:rsidRDefault="00BC5AB8" w:rsidP="00375780">
      <w:r w:rsidRPr="00BC5AB8">
        <w:rPr>
          <w:b/>
        </w:rPr>
        <w:t>2.</w:t>
      </w:r>
      <w:r>
        <w:t xml:space="preserve"> Enter a name for your document at the “</w:t>
      </w:r>
      <w:r w:rsidRPr="00BC5AB8">
        <w:rPr>
          <w:color w:val="2F5496" w:themeColor="accent1" w:themeShade="BF"/>
        </w:rPr>
        <w:t>Document Title</w:t>
      </w:r>
      <w:r>
        <w:t>” field (see image below).</w:t>
      </w:r>
    </w:p>
    <w:p w14:paraId="1A7297B3" w14:textId="76C3EF35" w:rsidR="00375780" w:rsidRDefault="00545333" w:rsidP="006D42F4">
      <w:r>
        <w:rPr>
          <w:noProof/>
        </w:rPr>
        <w:drawing>
          <wp:inline distT="0" distB="0" distL="0" distR="0" wp14:anchorId="55BCAE47" wp14:editId="49DF6D41">
            <wp:extent cx="5943600" cy="2971800"/>
            <wp:effectExtent l="0" t="0" r="0" b="0"/>
            <wp:docPr id="452" name="Picture 452" descr="Document title and browse button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5D88A" w14:textId="4D147893" w:rsidR="006C26BE" w:rsidRDefault="00BC5AB8" w:rsidP="006D42F4">
      <w:r>
        <w:rPr>
          <w:b/>
        </w:rPr>
        <w:t>3</w:t>
      </w:r>
      <w:r w:rsidR="008D34B5" w:rsidRPr="008D34B5">
        <w:rPr>
          <w:b/>
        </w:rPr>
        <w:t>.</w:t>
      </w:r>
      <w:r w:rsidR="008D34B5">
        <w:t xml:space="preserve"> </w:t>
      </w:r>
      <w:r w:rsidR="006D42F4">
        <w:t>If the document contains a trade secret, c</w:t>
      </w:r>
      <w:r w:rsidR="00A75138">
        <w:t>lick on the</w:t>
      </w:r>
      <w:r w:rsidR="006D42F4">
        <w:t xml:space="preserve"> “</w:t>
      </w:r>
      <w:r w:rsidR="006D42F4" w:rsidRPr="000A1F7F">
        <w:rPr>
          <w:color w:val="2F5496" w:themeColor="accent1" w:themeShade="BF"/>
        </w:rPr>
        <w:t>This document contains a trade secret</w:t>
      </w:r>
      <w:r w:rsidR="006D42F4">
        <w:t xml:space="preserve">” checkbox. Doing so will </w:t>
      </w:r>
      <w:r w:rsidR="002F1A28">
        <w:t>open</w:t>
      </w:r>
      <w:r w:rsidR="006D42F4">
        <w:t xml:space="preserve"> another section to upload a redacted version of the </w:t>
      </w:r>
      <w:r w:rsidR="006600B5">
        <w:t xml:space="preserve">trade secret </w:t>
      </w:r>
      <w:r w:rsidR="008D34B5">
        <w:t xml:space="preserve">document. Upload the redacted version of the document </w:t>
      </w:r>
      <w:r w:rsidR="00DA17A9">
        <w:t>and enter a name for the redacted document in the “</w:t>
      </w:r>
      <w:r w:rsidR="00DA17A9" w:rsidRPr="00BC5AB8">
        <w:rPr>
          <w:color w:val="2F5496" w:themeColor="accent1" w:themeShade="BF"/>
        </w:rPr>
        <w:t>Document Title</w:t>
      </w:r>
      <w:r w:rsidR="00DA17A9">
        <w:t xml:space="preserve">” field and </w:t>
      </w:r>
      <w:r w:rsidR="008D34B5">
        <w:t>click on the “</w:t>
      </w:r>
      <w:r w:rsidR="008D34B5" w:rsidRPr="00AF71D4">
        <w:rPr>
          <w:color w:val="2F5496" w:themeColor="accent1" w:themeShade="BF"/>
        </w:rPr>
        <w:t>Save Documents</w:t>
      </w:r>
      <w:r w:rsidR="008D34B5">
        <w:t xml:space="preserve">” button (see image below). </w:t>
      </w:r>
    </w:p>
    <w:p w14:paraId="3FE298B6" w14:textId="2064D358" w:rsidR="006F1DCA" w:rsidRDefault="00BC5AB8" w:rsidP="00B24957">
      <w:r>
        <w:rPr>
          <w:b/>
        </w:rPr>
        <w:t>4</w:t>
      </w:r>
      <w:r w:rsidR="00AF71D4" w:rsidRPr="00820526">
        <w:rPr>
          <w:b/>
        </w:rPr>
        <w:t>.</w:t>
      </w:r>
      <w:r w:rsidR="00AF71D4">
        <w:t xml:space="preserve"> If the document does </w:t>
      </w:r>
      <w:r w:rsidR="00AF71D4" w:rsidRPr="00FA3DE4">
        <w:rPr>
          <w:u w:val="single"/>
        </w:rPr>
        <w:t>not</w:t>
      </w:r>
      <w:r w:rsidR="00AF71D4">
        <w:t xml:space="preserve"> contain a trade secret, click on the “</w:t>
      </w:r>
      <w:r w:rsidR="00AF71D4" w:rsidRPr="00AF71D4">
        <w:rPr>
          <w:color w:val="2F5496" w:themeColor="accent1" w:themeShade="BF"/>
        </w:rPr>
        <w:t>Save Documents</w:t>
      </w:r>
      <w:r w:rsidR="00AF71D4">
        <w:t>” button (see image below).</w:t>
      </w:r>
    </w:p>
    <w:p w14:paraId="6EDF835F" w14:textId="77777777" w:rsidR="0093197C" w:rsidRDefault="0093197C" w:rsidP="0093197C">
      <w:pPr>
        <w:pStyle w:val="ListParagraph"/>
        <w:numPr>
          <w:ilvl w:val="0"/>
          <w:numId w:val="12"/>
        </w:numPr>
      </w:pPr>
      <w:r>
        <w:t>If the Date Uploaded status is “</w:t>
      </w:r>
      <w:r w:rsidRPr="00673C0E">
        <w:rPr>
          <w:b/>
        </w:rPr>
        <w:t>Not yet uploaded</w:t>
      </w:r>
      <w:r>
        <w:t>”, you must click on the “</w:t>
      </w:r>
      <w:r w:rsidRPr="00673C0E">
        <w:rPr>
          <w:color w:val="2F5496" w:themeColor="accent1" w:themeShade="BF"/>
        </w:rPr>
        <w:t>Save Documents</w:t>
      </w:r>
      <w:r>
        <w:t>” button before the file is uploaded.</w:t>
      </w:r>
    </w:p>
    <w:p w14:paraId="44C34A7E" w14:textId="77777777" w:rsidR="00F12CB0" w:rsidRDefault="0093197C" w:rsidP="00F12CB0">
      <w:pPr>
        <w:pStyle w:val="ListParagraph"/>
        <w:numPr>
          <w:ilvl w:val="0"/>
          <w:numId w:val="12"/>
        </w:numPr>
      </w:pPr>
      <w:r w:rsidRPr="00370EA8">
        <w:t xml:space="preserve">Once </w:t>
      </w:r>
      <w:r>
        <w:t>you click on the “</w:t>
      </w:r>
      <w:r w:rsidRPr="00673C0E">
        <w:rPr>
          <w:color w:val="2F5496" w:themeColor="accent1" w:themeShade="BF"/>
        </w:rPr>
        <w:t>Save Documents</w:t>
      </w:r>
      <w:r>
        <w:t xml:space="preserve">” button, a confirmation will popup indicating your documents successfully uploaded. </w:t>
      </w:r>
    </w:p>
    <w:p w14:paraId="3EE3EE8B" w14:textId="794A3A61" w:rsidR="00F12CB0" w:rsidRDefault="00F12CB0" w:rsidP="00F12CB0">
      <w:pPr>
        <w:pStyle w:val="ListParagraph"/>
        <w:numPr>
          <w:ilvl w:val="0"/>
          <w:numId w:val="12"/>
        </w:numPr>
      </w:pPr>
      <w:r>
        <w:t>You may add more documents or</w:t>
      </w:r>
      <w:r w:rsidR="00DE72FF">
        <w:t xml:space="preserve"> delete</w:t>
      </w:r>
      <w:r>
        <w:t xml:space="preserve"> or replace a document you uploaded. Follow the steps below to add, delete, or replace </w:t>
      </w:r>
      <w:r w:rsidR="007F4B60">
        <w:t>documents.</w:t>
      </w:r>
    </w:p>
    <w:p w14:paraId="4059B59C" w14:textId="0E8D70D2" w:rsidR="00876313" w:rsidRDefault="00876313" w:rsidP="00B24957">
      <w:r w:rsidRPr="00227B13">
        <w:rPr>
          <w:b/>
        </w:rPr>
        <w:lastRenderedPageBreak/>
        <w:t xml:space="preserve">5. </w:t>
      </w:r>
      <w:r>
        <w:t>If you want to add more documents</w:t>
      </w:r>
      <w:r w:rsidR="004E1EA6">
        <w:t>,</w:t>
      </w:r>
      <w:r>
        <w:t xml:space="preserve"> click on</w:t>
      </w:r>
      <w:r w:rsidR="005A4F9A">
        <w:t xml:space="preserve"> the</w:t>
      </w:r>
      <w:r>
        <w:t xml:space="preserve"> “</w:t>
      </w:r>
      <w:r w:rsidRPr="005A4F9A">
        <w:rPr>
          <w:color w:val="2F5496" w:themeColor="accent1" w:themeShade="BF"/>
        </w:rPr>
        <w:t>Add Document</w:t>
      </w:r>
      <w:r>
        <w:t xml:space="preserve">” button and repeat the steps described above (see image below). </w:t>
      </w:r>
    </w:p>
    <w:p w14:paraId="2554398A" w14:textId="37E65ED6" w:rsidR="004E1EA6" w:rsidRDefault="004E1EA6" w:rsidP="00B24957">
      <w:r w:rsidRPr="00CE4CAD">
        <w:rPr>
          <w:b/>
        </w:rPr>
        <w:t>6.</w:t>
      </w:r>
      <w:r>
        <w:t xml:space="preserve"> If you uploaded an incorrect document and would like to de</w:t>
      </w:r>
      <w:r w:rsidR="007D2DC0">
        <w:t>lete that</w:t>
      </w:r>
      <w:r>
        <w:t xml:space="preserve"> document</w:t>
      </w:r>
      <w:r w:rsidR="007D2DC0">
        <w:t>,</w:t>
      </w:r>
      <w:r>
        <w:t xml:space="preserve"> click on the “</w:t>
      </w:r>
      <w:r>
        <w:rPr>
          <w:color w:val="2F5496" w:themeColor="accent1" w:themeShade="BF"/>
        </w:rPr>
        <w:t>Delete</w:t>
      </w:r>
      <w:r>
        <w:t xml:space="preserve">” button next to the document </w:t>
      </w:r>
      <w:r w:rsidR="00343431">
        <w:t>you want to delete (see image below).</w:t>
      </w:r>
    </w:p>
    <w:p w14:paraId="1BD10C7D" w14:textId="2818CB59" w:rsidR="000C01B2" w:rsidRDefault="000C01B2" w:rsidP="00B24957">
      <w:r>
        <w:rPr>
          <w:b/>
        </w:rPr>
        <w:t>7</w:t>
      </w:r>
      <w:r w:rsidRPr="005A4F9A">
        <w:rPr>
          <w:b/>
        </w:rPr>
        <w:t>.</w:t>
      </w:r>
      <w:r>
        <w:t xml:space="preserve"> After you complete uploading documents, click on the green “</w:t>
      </w:r>
      <w:r w:rsidRPr="003E3051">
        <w:rPr>
          <w:color w:val="2F5496" w:themeColor="accent1" w:themeShade="BF"/>
        </w:rPr>
        <w:t>Save and Continue</w:t>
      </w:r>
      <w:r>
        <w:t>” button to go to the next step (see image below).</w:t>
      </w:r>
    </w:p>
    <w:p w14:paraId="1596F5AB" w14:textId="7D79538C" w:rsidR="00D45863" w:rsidRDefault="00C137E8" w:rsidP="00B24957">
      <w:r>
        <w:rPr>
          <w:noProof/>
        </w:rPr>
        <w:drawing>
          <wp:inline distT="0" distB="0" distL="0" distR="0" wp14:anchorId="32872549" wp14:editId="2FD2260B">
            <wp:extent cx="5943600" cy="3890645"/>
            <wp:effectExtent l="0" t="0" r="0" b="0"/>
            <wp:docPr id="453" name="Picture 453" descr="Adding document and trade secret claim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40B3" w14:textId="6FD37189" w:rsidR="003A0667" w:rsidRDefault="00725D3C" w:rsidP="00D5563E">
      <w:r>
        <w:rPr>
          <w:noProof/>
        </w:rPr>
        <w:drawing>
          <wp:inline distT="0" distB="0" distL="0" distR="0" wp14:anchorId="69A59D7D" wp14:editId="370D84A1">
            <wp:extent cx="5943600" cy="2372995"/>
            <wp:effectExtent l="0" t="0" r="0" b="8255"/>
            <wp:docPr id="455" name="Picture 455" descr="document upload mess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5726D" w14:textId="77777777" w:rsidR="004655BB" w:rsidRDefault="000C01B2" w:rsidP="000C01B2">
      <w:bookmarkStart w:id="14" w:name="_Toc17882458"/>
      <w:r w:rsidRPr="008210F4">
        <w:rPr>
          <w:b/>
        </w:rPr>
        <w:lastRenderedPageBreak/>
        <w:t xml:space="preserve">8. </w:t>
      </w:r>
      <w:r w:rsidRPr="008210F4">
        <w:t>To view the files</w:t>
      </w:r>
      <w:r w:rsidR="00C25654" w:rsidRPr="008210F4">
        <w:t xml:space="preserve"> you uploaded</w:t>
      </w:r>
      <w:r w:rsidRPr="008210F4">
        <w:t>, click on the “</w:t>
      </w:r>
      <w:r w:rsidRPr="00D25586">
        <w:rPr>
          <w:color w:val="2F5496" w:themeColor="accent1" w:themeShade="BF"/>
        </w:rPr>
        <w:t>Supporting Document(s)</w:t>
      </w:r>
      <w:r w:rsidRPr="008210F4">
        <w:t>” step</w:t>
      </w:r>
      <w:r w:rsidR="009E7F62" w:rsidRPr="008210F4">
        <w:t xml:space="preserve"> on the left</w:t>
      </w:r>
      <w:r w:rsidR="008210F4" w:rsidRPr="008210F4">
        <w:t xml:space="preserve"> (see image below). </w:t>
      </w:r>
    </w:p>
    <w:p w14:paraId="6C7F7AED" w14:textId="7B0B3A9F" w:rsidR="00C25654" w:rsidRPr="003D28E4" w:rsidRDefault="004655BB" w:rsidP="000C01B2">
      <w:r w:rsidRPr="004655BB">
        <w:rPr>
          <w:b/>
        </w:rPr>
        <w:t>9.</w:t>
      </w:r>
      <w:r>
        <w:t xml:space="preserve"> </w:t>
      </w:r>
      <w:r w:rsidR="008210F4" w:rsidRPr="008210F4">
        <w:t>If you want to replace a document, click on the “</w:t>
      </w:r>
      <w:r w:rsidR="008210F4" w:rsidRPr="00D25586">
        <w:rPr>
          <w:color w:val="2F5496" w:themeColor="accent1" w:themeShade="BF"/>
        </w:rPr>
        <w:t>Replace File</w:t>
      </w:r>
      <w:r w:rsidR="008210F4" w:rsidRPr="008210F4">
        <w:t xml:space="preserve">” </w:t>
      </w:r>
      <w:r w:rsidR="00453E67">
        <w:t xml:space="preserve">button next to that document you want to replace. </w:t>
      </w:r>
      <w:r w:rsidR="00726C27">
        <w:t xml:space="preserve">Follow the steps described above to upload the replacement document. </w:t>
      </w:r>
    </w:p>
    <w:p w14:paraId="67B5342E" w14:textId="67B5FE70" w:rsidR="0047625A" w:rsidRPr="000C01B2" w:rsidRDefault="003D28E4" w:rsidP="000C01B2">
      <w:pPr>
        <w:rPr>
          <w:b/>
        </w:rPr>
      </w:pPr>
      <w:r>
        <w:rPr>
          <w:b/>
        </w:rPr>
        <w:t>10</w:t>
      </w:r>
      <w:r w:rsidR="0047625A" w:rsidRPr="00917DBC">
        <w:rPr>
          <w:b/>
        </w:rPr>
        <w:t>.</w:t>
      </w:r>
      <w:r w:rsidR="0047625A">
        <w:t xml:space="preserve"> </w:t>
      </w:r>
      <w:r w:rsidR="00917DBC">
        <w:t>A</w:t>
      </w:r>
      <w:r w:rsidR="0047625A">
        <w:t>fter you review your documents, click on the green “</w:t>
      </w:r>
      <w:r w:rsidR="0047625A" w:rsidRPr="003E3051">
        <w:rPr>
          <w:color w:val="2F5496" w:themeColor="accent1" w:themeShade="BF"/>
        </w:rPr>
        <w:t>Save and Continue</w:t>
      </w:r>
      <w:r w:rsidR="0047625A">
        <w:t>” button to go to the next step (see image below).</w:t>
      </w:r>
    </w:p>
    <w:p w14:paraId="715571F4" w14:textId="7DAD834B" w:rsidR="000C01B2" w:rsidRDefault="00E43DBF" w:rsidP="003B0A61">
      <w:r>
        <w:rPr>
          <w:noProof/>
        </w:rPr>
        <w:drawing>
          <wp:inline distT="0" distB="0" distL="0" distR="0" wp14:anchorId="0492BECC" wp14:editId="458C7BD2">
            <wp:extent cx="5943600" cy="3855085"/>
            <wp:effectExtent l="0" t="0" r="0" b="0"/>
            <wp:docPr id="456" name="Picture 456" descr="replace fi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4996" w14:textId="618F1ED2" w:rsidR="00B6188B" w:rsidRDefault="00B6188B" w:rsidP="0007719B">
      <w:pPr>
        <w:pStyle w:val="Heading3"/>
      </w:pPr>
      <w:bookmarkStart w:id="15" w:name="_Toc25234389"/>
      <w:r w:rsidRPr="00423298">
        <w:t xml:space="preserve">Step </w:t>
      </w:r>
      <w:r w:rsidR="00E319C9">
        <w:t>S</w:t>
      </w:r>
      <w:r w:rsidR="00856D0D">
        <w:t>ix</w:t>
      </w:r>
      <w:r>
        <w:t xml:space="preserve"> –</w:t>
      </w:r>
      <w:r w:rsidRPr="00423298">
        <w:t xml:space="preserve"> </w:t>
      </w:r>
      <w:r w:rsidR="00856D0D">
        <w:t>T</w:t>
      </w:r>
      <w:r w:rsidR="00E319C9">
        <w:t>rade Secret Claims</w:t>
      </w:r>
      <w:bookmarkEnd w:id="14"/>
      <w:bookmarkEnd w:id="15"/>
    </w:p>
    <w:p w14:paraId="45F98AC6" w14:textId="3110B993" w:rsidR="00B6188B" w:rsidRDefault="007E2035" w:rsidP="00D5563E">
      <w:r>
        <w:t xml:space="preserve">If you are submitting a document that contains trade secret, then you need to answer all the questions at this section to justify </w:t>
      </w:r>
      <w:r w:rsidR="00E123BC">
        <w:t xml:space="preserve">your trade secret claim. </w:t>
      </w:r>
    </w:p>
    <w:p w14:paraId="69AC00CF" w14:textId="0F8F2530" w:rsidR="00E23216" w:rsidRDefault="00E23216" w:rsidP="00D5563E">
      <w:r w:rsidRPr="00E23216">
        <w:rPr>
          <w:b/>
          <w:bCs/>
        </w:rPr>
        <w:t>1.</w:t>
      </w:r>
      <w:r>
        <w:t xml:space="preserve"> Click on the dropdown </w:t>
      </w:r>
      <w:r w:rsidR="00B25AE4">
        <w:t>next to “</w:t>
      </w:r>
      <w:r w:rsidR="00B25AE4" w:rsidRPr="00341159">
        <w:rPr>
          <w:color w:val="0070C0"/>
        </w:rPr>
        <w:t>Documents</w:t>
      </w:r>
      <w:r w:rsidR="00B25AE4">
        <w:t xml:space="preserve">” to select the document you are submitting </w:t>
      </w:r>
      <w:r w:rsidR="007935A8">
        <w:t>with the</w:t>
      </w:r>
      <w:r w:rsidR="00B25AE4">
        <w:t xml:space="preserve"> trade secret claim</w:t>
      </w:r>
      <w:r w:rsidR="007F031E">
        <w:t xml:space="preserve"> (see image below).</w:t>
      </w:r>
    </w:p>
    <w:p w14:paraId="2617BE4F" w14:textId="1E626E05" w:rsidR="0028707D" w:rsidRDefault="0028707D" w:rsidP="00D5563E">
      <w:r w:rsidRPr="0028707D">
        <w:rPr>
          <w:b/>
          <w:bCs/>
        </w:rPr>
        <w:t>2.</w:t>
      </w:r>
      <w:r>
        <w:t xml:space="preserve"> Type in a name for your document with trade secret in the “</w:t>
      </w:r>
      <w:r w:rsidRPr="00A8730C">
        <w:rPr>
          <w:color w:val="0070C0"/>
        </w:rPr>
        <w:t>Name of Claim</w:t>
      </w:r>
      <w:r>
        <w:t>” field</w:t>
      </w:r>
      <w:r w:rsidR="007F031E">
        <w:t xml:space="preserve"> (see image below).</w:t>
      </w:r>
    </w:p>
    <w:p w14:paraId="1D6D1C2E" w14:textId="570D2C97" w:rsidR="0028707D" w:rsidRDefault="0028707D" w:rsidP="00D5563E">
      <w:r w:rsidRPr="0028707D">
        <w:rPr>
          <w:b/>
          <w:bCs/>
        </w:rPr>
        <w:t xml:space="preserve">3. </w:t>
      </w:r>
      <w:r>
        <w:t xml:space="preserve">There are </w:t>
      </w:r>
      <w:r w:rsidR="00772163">
        <w:t>10 questions you need to answer to justify your trade secret claim.</w:t>
      </w:r>
      <w:r w:rsidR="00D96693">
        <w:t xml:space="preserve"> Answer all 10 questions to justify your trade secret claim.</w:t>
      </w:r>
      <w:r w:rsidR="00772163">
        <w:t xml:space="preserve"> If you leave any of the questions blank</w:t>
      </w:r>
      <w:r w:rsidR="00D96693">
        <w:t>,</w:t>
      </w:r>
      <w:r w:rsidR="00772163">
        <w:t xml:space="preserve"> the system will generate an error message and your trade secret claim justification will be marked as incomplete. </w:t>
      </w:r>
    </w:p>
    <w:p w14:paraId="2F7476C5" w14:textId="3C437FE6" w:rsidR="00154A83" w:rsidRDefault="00154A83" w:rsidP="00D5563E">
      <w:r w:rsidRPr="00824F14">
        <w:rPr>
          <w:b/>
          <w:bCs/>
        </w:rPr>
        <w:lastRenderedPageBreak/>
        <w:t>4.</w:t>
      </w:r>
      <w:r>
        <w:t xml:space="preserve"> Click on the blue “</w:t>
      </w:r>
      <w:r w:rsidRPr="00547AA8">
        <w:rPr>
          <w:color w:val="2F5496" w:themeColor="accent1" w:themeShade="BF"/>
        </w:rPr>
        <w:t>Save Trade Secret Claim</w:t>
      </w:r>
      <w:r>
        <w:t xml:space="preserve">” </w:t>
      </w:r>
      <w:r w:rsidR="00CD5487">
        <w:t>button to save your trade secret claim for the document you are submitting</w:t>
      </w:r>
      <w:r w:rsidR="00E0044F">
        <w:t xml:space="preserve"> with the</w:t>
      </w:r>
      <w:r w:rsidR="00CD5487">
        <w:t xml:space="preserve"> trade secret</w:t>
      </w:r>
      <w:r w:rsidR="007F031E">
        <w:t xml:space="preserve"> (see image below).</w:t>
      </w:r>
    </w:p>
    <w:p w14:paraId="048E651D" w14:textId="775E4440" w:rsidR="004073F1" w:rsidRPr="00C412F8" w:rsidRDefault="004073F1" w:rsidP="00D5563E">
      <w:pPr>
        <w:rPr>
          <w:b/>
        </w:rPr>
      </w:pPr>
      <w:r w:rsidRPr="009C03D0">
        <w:rPr>
          <w:b/>
          <w:bCs/>
        </w:rPr>
        <w:t xml:space="preserve">5. </w:t>
      </w:r>
      <w:r>
        <w:t>Click on the green “</w:t>
      </w:r>
      <w:r w:rsidRPr="003E3051">
        <w:rPr>
          <w:color w:val="2F5496" w:themeColor="accent1" w:themeShade="BF"/>
        </w:rPr>
        <w:t>Save and Continue</w:t>
      </w:r>
      <w:r>
        <w:t>” button to go to the next step (see image below).</w:t>
      </w:r>
    </w:p>
    <w:p w14:paraId="41565FC2" w14:textId="77777777" w:rsidR="00D3367F" w:rsidRDefault="007101B5" w:rsidP="00D5563E">
      <w:pPr>
        <w:rPr>
          <w:noProof/>
        </w:rPr>
      </w:pPr>
      <w:r>
        <w:rPr>
          <w:noProof/>
        </w:rPr>
        <w:drawing>
          <wp:inline distT="0" distB="0" distL="0" distR="0" wp14:anchorId="736DAA31" wp14:editId="360C9A01">
            <wp:extent cx="5462649" cy="2590092"/>
            <wp:effectExtent l="0" t="0" r="5080" b="1270"/>
            <wp:docPr id="7" name="Picture 7" descr="Saving trade secret claim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12488" cy="261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9AF" w:rsidRPr="005979AF">
        <w:rPr>
          <w:noProof/>
        </w:rPr>
        <w:t xml:space="preserve"> </w:t>
      </w:r>
    </w:p>
    <w:p w14:paraId="48740F2E" w14:textId="6834816F" w:rsidR="007101B5" w:rsidRDefault="005979AF" w:rsidP="00D5563E">
      <w:r>
        <w:rPr>
          <w:noProof/>
        </w:rPr>
        <w:drawing>
          <wp:inline distT="0" distB="0" distL="0" distR="0" wp14:anchorId="307240FE" wp14:editId="3BA4309E">
            <wp:extent cx="5943600" cy="2889250"/>
            <wp:effectExtent l="0" t="0" r="0" b="6350"/>
            <wp:docPr id="9" name="Picture 9" descr="Save and continue 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AF081" w14:textId="34EB43F9" w:rsidR="00613758" w:rsidRDefault="00613758" w:rsidP="00D5563E">
      <w:r>
        <w:br w:type="page"/>
      </w:r>
    </w:p>
    <w:p w14:paraId="0AEE7E0A" w14:textId="5348B4A4" w:rsidR="008F35DE" w:rsidRDefault="008F35DE" w:rsidP="0007719B">
      <w:pPr>
        <w:pStyle w:val="Heading3"/>
      </w:pPr>
      <w:bookmarkStart w:id="16" w:name="_Toc17882459"/>
      <w:bookmarkStart w:id="17" w:name="_Toc25234390"/>
      <w:r w:rsidRPr="00423298">
        <w:lastRenderedPageBreak/>
        <w:t xml:space="preserve">Step </w:t>
      </w:r>
      <w:r>
        <w:t>Seven –</w:t>
      </w:r>
      <w:r w:rsidRPr="00423298">
        <w:t xml:space="preserve"> </w:t>
      </w:r>
      <w:r>
        <w:t>Review</w:t>
      </w:r>
      <w:bookmarkEnd w:id="16"/>
      <w:bookmarkEnd w:id="17"/>
    </w:p>
    <w:p w14:paraId="4E55EDD2" w14:textId="036FC566" w:rsidR="00C945D1" w:rsidRDefault="00C945D1" w:rsidP="00D5563E">
      <w:r>
        <w:t xml:space="preserve">You can review your information prior submitting to an information call-in at this step. </w:t>
      </w:r>
    </w:p>
    <w:p w14:paraId="5093D446" w14:textId="22691DB4" w:rsidR="00717DD1" w:rsidRDefault="00C945D1" w:rsidP="00717DD1">
      <w:pPr>
        <w:pStyle w:val="ListParagraph"/>
        <w:numPr>
          <w:ilvl w:val="0"/>
          <w:numId w:val="13"/>
        </w:numPr>
      </w:pPr>
      <w:r>
        <w:t xml:space="preserve">If there is missing information, the step that has the missing information will be highlighted in </w:t>
      </w:r>
      <w:r w:rsidR="001A4FAC">
        <w:t xml:space="preserve">red </w:t>
      </w:r>
      <w:r>
        <w:t xml:space="preserve">(see image below). </w:t>
      </w:r>
      <w:r w:rsidR="00717DD1">
        <w:rPr>
          <w:noProof/>
        </w:rPr>
        <w:t xml:space="preserve">Red font text will also appear where information is missing </w:t>
      </w:r>
      <w:r w:rsidR="00014DF1">
        <w:rPr>
          <w:noProof/>
        </w:rPr>
        <w:t xml:space="preserve">or where there are other errors at the review step fields. </w:t>
      </w:r>
    </w:p>
    <w:p w14:paraId="7FBEE572" w14:textId="6E21718E" w:rsidR="00717DD1" w:rsidRDefault="00717DD1" w:rsidP="00717DD1">
      <w:pPr>
        <w:pStyle w:val="ListParagraph"/>
      </w:pPr>
    </w:p>
    <w:p w14:paraId="20218C62" w14:textId="28389076" w:rsidR="00446138" w:rsidRDefault="00E6089B" w:rsidP="00717DD1">
      <w:pPr>
        <w:pStyle w:val="ListParagraph"/>
      </w:pPr>
      <w:r w:rsidRPr="00AD6F0B">
        <w:rPr>
          <w:i/>
        </w:rPr>
        <w:t>For example:</w:t>
      </w:r>
      <w:r>
        <w:t xml:space="preserve"> </w:t>
      </w:r>
      <w:r w:rsidR="00C945D1">
        <w:t xml:space="preserve">Image below shows that “Information Call-in” step has missing information. </w:t>
      </w:r>
      <w:r w:rsidR="00A96A17">
        <w:t xml:space="preserve">Red text will also indicate where the errors are at that step at the review step. For instance, </w:t>
      </w:r>
      <w:r w:rsidR="00A96845">
        <w:t>“</w:t>
      </w:r>
      <w:r w:rsidR="00446138">
        <w:t>Information Periods</w:t>
      </w:r>
      <w:r w:rsidR="00A96845">
        <w:t>”</w:t>
      </w:r>
      <w:r w:rsidR="00446138">
        <w:t xml:space="preserve"> is not selected and this is a required field also highlighted </w:t>
      </w:r>
      <w:r w:rsidR="00A96845">
        <w:t xml:space="preserve">in red text </w:t>
      </w:r>
      <w:r w:rsidR="001F3C16">
        <w:t xml:space="preserve">at the review step (see image below). </w:t>
      </w:r>
    </w:p>
    <w:p w14:paraId="44FD973C" w14:textId="77777777" w:rsidR="00446138" w:rsidRDefault="00446138" w:rsidP="00717DD1">
      <w:pPr>
        <w:pStyle w:val="ListParagraph"/>
      </w:pPr>
    </w:p>
    <w:p w14:paraId="5C7932BA" w14:textId="000117E0" w:rsidR="00C945D1" w:rsidRDefault="00C945D1" w:rsidP="00717DD1">
      <w:pPr>
        <w:pStyle w:val="ListParagraph"/>
      </w:pPr>
      <w:r>
        <w:t>If any step has missing information, do the following:</w:t>
      </w:r>
    </w:p>
    <w:p w14:paraId="65B15553" w14:textId="77777777" w:rsidR="00E6089B" w:rsidRDefault="00E6089B" w:rsidP="00E6089B">
      <w:pPr>
        <w:pStyle w:val="ListParagraph"/>
      </w:pPr>
    </w:p>
    <w:p w14:paraId="4C9A2831" w14:textId="1225A4C0" w:rsidR="00C945D1" w:rsidRDefault="00C945D1" w:rsidP="00C945D1">
      <w:pPr>
        <w:pStyle w:val="ListParagraph"/>
      </w:pPr>
      <w:r w:rsidRPr="00C945D1">
        <w:rPr>
          <w:b/>
        </w:rPr>
        <w:t xml:space="preserve">1. </w:t>
      </w:r>
      <w:r>
        <w:t>C</w:t>
      </w:r>
      <w:r w:rsidR="003C739B">
        <w:t>lick on the</w:t>
      </w:r>
      <w:r>
        <w:t xml:space="preserve"> step(s) on the left </w:t>
      </w:r>
      <w:r w:rsidR="003C739B">
        <w:t xml:space="preserve">that are </w:t>
      </w:r>
      <w:r>
        <w:t>highlighted in red and fill in the missing information and click “</w:t>
      </w:r>
      <w:r>
        <w:rPr>
          <w:color w:val="2F5496" w:themeColor="accent1" w:themeShade="BF"/>
        </w:rPr>
        <w:t>S</w:t>
      </w:r>
      <w:r w:rsidRPr="00C945D1">
        <w:rPr>
          <w:color w:val="2F5496" w:themeColor="accent1" w:themeShade="BF"/>
        </w:rPr>
        <w:t>ave</w:t>
      </w:r>
      <w:r>
        <w:rPr>
          <w:color w:val="2F5496" w:themeColor="accent1" w:themeShade="BF"/>
        </w:rPr>
        <w:t xml:space="preserve"> and Continue</w:t>
      </w:r>
      <w:r>
        <w:t>”.</w:t>
      </w:r>
    </w:p>
    <w:p w14:paraId="492E06DB" w14:textId="0A8274A5" w:rsidR="00E028E5" w:rsidRDefault="00E028E5" w:rsidP="00C945D1">
      <w:pPr>
        <w:pStyle w:val="ListParagraph"/>
      </w:pPr>
    </w:p>
    <w:p w14:paraId="49C18E58" w14:textId="1A0FB9AA" w:rsidR="00E028E5" w:rsidRDefault="00E028E5" w:rsidP="00C945D1">
      <w:pPr>
        <w:pStyle w:val="ListParagraph"/>
      </w:pPr>
      <w:r w:rsidRPr="00E028E5">
        <w:rPr>
          <w:b/>
        </w:rPr>
        <w:t xml:space="preserve">2. </w:t>
      </w:r>
      <w:r>
        <w:t>Make sure to scroll down to the bottom of the page at the “</w:t>
      </w:r>
      <w:r w:rsidRPr="005E2EE7">
        <w:rPr>
          <w:color w:val="2F5496" w:themeColor="accent1" w:themeShade="BF"/>
        </w:rPr>
        <w:t>Review</w:t>
      </w:r>
      <w:r>
        <w:t xml:space="preserve">” step and identify all the errors. </w:t>
      </w:r>
    </w:p>
    <w:p w14:paraId="12914E64" w14:textId="77777777" w:rsidR="002E41B1" w:rsidRDefault="00E6089B" w:rsidP="00F85F69">
      <w:pPr>
        <w:ind w:left="630"/>
      </w:pPr>
      <w:r>
        <w:rPr>
          <w:b/>
        </w:rPr>
        <w:tab/>
      </w:r>
      <w:r w:rsidR="00E028E5">
        <w:rPr>
          <w:b/>
        </w:rPr>
        <w:t>3</w:t>
      </w:r>
      <w:r w:rsidR="00C945D1" w:rsidRPr="00C945D1">
        <w:rPr>
          <w:b/>
        </w:rPr>
        <w:t xml:space="preserve">. </w:t>
      </w:r>
      <w:r w:rsidR="00C945D1">
        <w:rPr>
          <w:noProof/>
        </w:rPr>
        <w:t>Once you identified and fixed all the errors</w:t>
      </w:r>
      <w:r w:rsidR="00451A35">
        <w:rPr>
          <w:noProof/>
        </w:rPr>
        <w:t xml:space="preserve"> in all the red higlig</w:t>
      </w:r>
      <w:r w:rsidR="00484395">
        <w:rPr>
          <w:noProof/>
        </w:rPr>
        <w:t>h</w:t>
      </w:r>
      <w:r w:rsidR="00451A35">
        <w:rPr>
          <w:noProof/>
        </w:rPr>
        <w:t>ted steps</w:t>
      </w:r>
      <w:r w:rsidR="00C945D1">
        <w:rPr>
          <w:noProof/>
        </w:rPr>
        <w:t>,</w:t>
      </w:r>
      <w:r w:rsidR="00F85F69" w:rsidRPr="00F85F69">
        <w:rPr>
          <w:noProof/>
        </w:rPr>
        <w:t xml:space="preserve"> </w:t>
      </w:r>
      <w:r w:rsidR="00F85F69">
        <w:rPr>
          <w:noProof/>
        </w:rPr>
        <w:t xml:space="preserve">click </w:t>
      </w:r>
      <w:r w:rsidR="00F85F69">
        <w:t>“</w:t>
      </w:r>
      <w:r w:rsidR="00F85F69">
        <w:rPr>
          <w:color w:val="2F5496" w:themeColor="accent1" w:themeShade="BF"/>
        </w:rPr>
        <w:t>S</w:t>
      </w:r>
      <w:r w:rsidR="00F85F69" w:rsidRPr="00C945D1">
        <w:rPr>
          <w:color w:val="2F5496" w:themeColor="accent1" w:themeShade="BF"/>
        </w:rPr>
        <w:t>ave</w:t>
      </w:r>
      <w:r w:rsidR="00F85F69">
        <w:rPr>
          <w:color w:val="2F5496" w:themeColor="accent1" w:themeShade="BF"/>
        </w:rPr>
        <w:t xml:space="preserve"> and Continue</w:t>
      </w:r>
      <w:r w:rsidR="00F85F69">
        <w:t xml:space="preserve">” at the bottom of the page to go to the next step. </w:t>
      </w:r>
    </w:p>
    <w:p w14:paraId="40739CD4" w14:textId="19FCCEAC" w:rsidR="00C945D1" w:rsidRDefault="00396E71" w:rsidP="00F85F69">
      <w:pPr>
        <w:ind w:left="630"/>
      </w:pPr>
      <w:r>
        <w:rPr>
          <w:noProof/>
        </w:rPr>
        <w:drawing>
          <wp:inline distT="0" distB="0" distL="0" distR="0" wp14:anchorId="536D5B97" wp14:editId="1631BA47">
            <wp:extent cx="5943600" cy="2546350"/>
            <wp:effectExtent l="0" t="0" r="0" b="6350"/>
            <wp:docPr id="459" name="Picture 459" descr="red highlighted text for error message samp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A5153" w14:textId="0AFEA7AA" w:rsidR="00C945D1" w:rsidRDefault="00E200BE" w:rsidP="00E200BE">
      <w:pPr>
        <w:ind w:left="630"/>
      </w:pPr>
      <w:r>
        <w:rPr>
          <w:noProof/>
        </w:rPr>
        <w:lastRenderedPageBreak/>
        <w:drawing>
          <wp:inline distT="0" distB="0" distL="0" distR="0" wp14:anchorId="6672E5B8" wp14:editId="3F4D8E2E">
            <wp:extent cx="5943600" cy="1520825"/>
            <wp:effectExtent l="0" t="0" r="0" b="3175"/>
            <wp:docPr id="461" name="Picture 461" descr="error message examp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0D23" w14:textId="25627CFD" w:rsidR="002E0BD1" w:rsidRDefault="00C67501" w:rsidP="00BA76EA">
      <w:pPr>
        <w:pStyle w:val="ListParagraph"/>
        <w:numPr>
          <w:ilvl w:val="0"/>
          <w:numId w:val="13"/>
        </w:numPr>
        <w:rPr>
          <w:noProof/>
        </w:rPr>
      </w:pPr>
      <w:r>
        <w:rPr>
          <w:noProof/>
        </w:rPr>
        <w:t xml:space="preserve">If you do </w:t>
      </w:r>
      <w:r w:rsidRPr="00D50810">
        <w:rPr>
          <w:noProof/>
          <w:u w:val="single"/>
        </w:rPr>
        <w:t>not</w:t>
      </w:r>
      <w:r>
        <w:rPr>
          <w:noProof/>
        </w:rPr>
        <w:t xml:space="preserve"> see any red highlig</w:t>
      </w:r>
      <w:r w:rsidR="000A6901">
        <w:rPr>
          <w:noProof/>
        </w:rPr>
        <w:t>thed</w:t>
      </w:r>
      <w:r>
        <w:rPr>
          <w:noProof/>
        </w:rPr>
        <w:t xml:space="preserve"> text</w:t>
      </w:r>
      <w:r w:rsidR="00BA76EA">
        <w:rPr>
          <w:noProof/>
        </w:rPr>
        <w:t xml:space="preserve"> at the “</w:t>
      </w:r>
      <w:r w:rsidR="00BA76EA" w:rsidRPr="00EE6841">
        <w:rPr>
          <w:noProof/>
          <w:color w:val="2F5496" w:themeColor="accent1" w:themeShade="BF"/>
        </w:rPr>
        <w:t>Review Step</w:t>
      </w:r>
      <w:r w:rsidR="00BA76EA">
        <w:rPr>
          <w:noProof/>
        </w:rPr>
        <w:t>”, t</w:t>
      </w:r>
      <w:r w:rsidR="005F0EB9">
        <w:rPr>
          <w:noProof/>
        </w:rPr>
        <w:t xml:space="preserve">hat means all the required fields have information. </w:t>
      </w:r>
      <w:r w:rsidR="00554AA2">
        <w:rPr>
          <w:noProof/>
        </w:rPr>
        <w:t>T</w:t>
      </w:r>
      <w:r w:rsidR="002F1A28">
        <w:rPr>
          <w:noProof/>
        </w:rPr>
        <w:t>o continue</w:t>
      </w:r>
      <w:r w:rsidR="00624A04">
        <w:rPr>
          <w:noProof/>
        </w:rPr>
        <w:t>,</w:t>
      </w:r>
      <w:r w:rsidR="00554AA2">
        <w:rPr>
          <w:noProof/>
        </w:rPr>
        <w:t xml:space="preserve"> follow the steps below:</w:t>
      </w:r>
    </w:p>
    <w:p w14:paraId="2C7A7E6A" w14:textId="4E61CABA" w:rsidR="00CC03B3" w:rsidRDefault="00BA76EA" w:rsidP="00BA76EA">
      <w:pPr>
        <w:ind w:left="630"/>
        <w:rPr>
          <w:noProof/>
        </w:rPr>
      </w:pPr>
      <w:r w:rsidRPr="00EE6841">
        <w:rPr>
          <w:b/>
          <w:noProof/>
        </w:rPr>
        <w:t xml:space="preserve">1. </w:t>
      </w:r>
      <w:r>
        <w:rPr>
          <w:noProof/>
        </w:rPr>
        <w:t xml:space="preserve">Review </w:t>
      </w:r>
      <w:r w:rsidR="00EE6841">
        <w:rPr>
          <w:noProof/>
        </w:rPr>
        <w:t xml:space="preserve">your information and make sure all the fields </w:t>
      </w:r>
      <w:r w:rsidR="002F1A28">
        <w:rPr>
          <w:noProof/>
        </w:rPr>
        <w:t xml:space="preserve">are </w:t>
      </w:r>
      <w:r w:rsidR="00EE6841">
        <w:rPr>
          <w:noProof/>
        </w:rPr>
        <w:t xml:space="preserve">correct. </w:t>
      </w:r>
      <w:r w:rsidR="0098196D">
        <w:rPr>
          <w:noProof/>
        </w:rPr>
        <w:t xml:space="preserve">If </w:t>
      </w:r>
      <w:r w:rsidR="006F6E4E">
        <w:rPr>
          <w:noProof/>
        </w:rPr>
        <w:t>you need to edit any field</w:t>
      </w:r>
      <w:r w:rsidR="0098196D">
        <w:rPr>
          <w:noProof/>
        </w:rPr>
        <w:t xml:space="preserve">, go to the appropriate step and make </w:t>
      </w:r>
      <w:r w:rsidR="006F6E4E">
        <w:rPr>
          <w:noProof/>
        </w:rPr>
        <w:t>edits</w:t>
      </w:r>
      <w:r w:rsidR="0098196D">
        <w:rPr>
          <w:noProof/>
        </w:rPr>
        <w:t xml:space="preserve"> as needed. </w:t>
      </w:r>
    </w:p>
    <w:p w14:paraId="68DD3500" w14:textId="2851ED93" w:rsidR="00BA76EA" w:rsidRDefault="00CC03B3" w:rsidP="00BA76EA">
      <w:pPr>
        <w:ind w:left="630"/>
        <w:rPr>
          <w:noProof/>
        </w:rPr>
      </w:pPr>
      <w:r w:rsidRPr="00CC03B3">
        <w:rPr>
          <w:b/>
          <w:noProof/>
        </w:rPr>
        <w:t xml:space="preserve">2. </w:t>
      </w:r>
      <w:r>
        <w:rPr>
          <w:noProof/>
        </w:rPr>
        <w:t xml:space="preserve">Make sure </w:t>
      </w:r>
      <w:r w:rsidR="00624F83">
        <w:rPr>
          <w:noProof/>
        </w:rPr>
        <w:t>you</w:t>
      </w:r>
      <w:r>
        <w:rPr>
          <w:noProof/>
        </w:rPr>
        <w:t xml:space="preserve"> </w:t>
      </w:r>
      <w:r w:rsidR="00624F83">
        <w:rPr>
          <w:noProof/>
        </w:rPr>
        <w:t>s</w:t>
      </w:r>
      <w:r>
        <w:rPr>
          <w:noProof/>
        </w:rPr>
        <w:t>croll down at the bottom of the “</w:t>
      </w:r>
      <w:r w:rsidRPr="00BA417C">
        <w:rPr>
          <w:noProof/>
          <w:color w:val="2F5496" w:themeColor="accent1" w:themeShade="BF"/>
        </w:rPr>
        <w:t>Review</w:t>
      </w:r>
      <w:r>
        <w:rPr>
          <w:noProof/>
        </w:rPr>
        <w:t>”</w:t>
      </w:r>
      <w:r w:rsidR="003F5C5C">
        <w:rPr>
          <w:noProof/>
        </w:rPr>
        <w:t xml:space="preserve"> step to check all the fields have correct information. </w:t>
      </w:r>
    </w:p>
    <w:p w14:paraId="15958A95" w14:textId="008F5C0F" w:rsidR="00BA76EA" w:rsidRDefault="00CC03B3" w:rsidP="00BA76EA">
      <w:pPr>
        <w:ind w:left="630"/>
        <w:rPr>
          <w:noProof/>
        </w:rPr>
      </w:pPr>
      <w:r>
        <w:rPr>
          <w:b/>
          <w:noProof/>
        </w:rPr>
        <w:t>3</w:t>
      </w:r>
      <w:r w:rsidR="00EE6841">
        <w:rPr>
          <w:b/>
          <w:noProof/>
        </w:rPr>
        <w:t xml:space="preserve">. </w:t>
      </w:r>
      <w:r w:rsidR="00BA76EA">
        <w:rPr>
          <w:noProof/>
        </w:rPr>
        <w:t xml:space="preserve">Click </w:t>
      </w:r>
      <w:r w:rsidR="00BA76EA">
        <w:t>“</w:t>
      </w:r>
      <w:r w:rsidR="00BA76EA">
        <w:rPr>
          <w:color w:val="2F5496" w:themeColor="accent1" w:themeShade="BF"/>
        </w:rPr>
        <w:t>S</w:t>
      </w:r>
      <w:r w:rsidR="00BA76EA" w:rsidRPr="00C945D1">
        <w:rPr>
          <w:color w:val="2F5496" w:themeColor="accent1" w:themeShade="BF"/>
        </w:rPr>
        <w:t>ave</w:t>
      </w:r>
      <w:r w:rsidR="00BA76EA">
        <w:rPr>
          <w:color w:val="2F5496" w:themeColor="accent1" w:themeShade="BF"/>
        </w:rPr>
        <w:t xml:space="preserve"> and Continue</w:t>
      </w:r>
      <w:r w:rsidR="00BA76EA">
        <w:t>”</w:t>
      </w:r>
      <w:r w:rsidR="00975601">
        <w:t xml:space="preserve"> </w:t>
      </w:r>
      <w:r w:rsidR="00F85F69">
        <w:t xml:space="preserve">at the bottom of the page </w:t>
      </w:r>
      <w:r w:rsidR="00975601">
        <w:t xml:space="preserve">to go to the next step. </w:t>
      </w:r>
    </w:p>
    <w:p w14:paraId="3C385433" w14:textId="02E04567" w:rsidR="00D47488" w:rsidRDefault="001361FD" w:rsidP="00D5563E">
      <w:pPr>
        <w:rPr>
          <w:noProof/>
        </w:rPr>
      </w:pPr>
      <w:r>
        <w:rPr>
          <w:noProof/>
        </w:rPr>
        <w:drawing>
          <wp:inline distT="0" distB="0" distL="0" distR="0" wp14:anchorId="7A90C3B7" wp14:editId="0C474FA1">
            <wp:extent cx="5943600" cy="3327400"/>
            <wp:effectExtent l="0" t="0" r="0" b="6350"/>
            <wp:docPr id="462" name="Picture 462" descr="Save and continue 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488" w:rsidRPr="00D47488">
        <w:rPr>
          <w:noProof/>
        </w:rPr>
        <w:t xml:space="preserve"> </w:t>
      </w:r>
    </w:p>
    <w:p w14:paraId="66393B72" w14:textId="0D9AF0DE" w:rsidR="00D85E18" w:rsidRDefault="00D85E18" w:rsidP="0007719B">
      <w:pPr>
        <w:pStyle w:val="Heading3"/>
      </w:pPr>
      <w:bookmarkStart w:id="18" w:name="_Toc17882460"/>
      <w:bookmarkStart w:id="19" w:name="_Toc25234391"/>
      <w:r w:rsidRPr="00423298">
        <w:t xml:space="preserve">Step </w:t>
      </w:r>
      <w:r>
        <w:t>Eight –</w:t>
      </w:r>
      <w:r w:rsidRPr="00423298">
        <w:t xml:space="preserve"> </w:t>
      </w:r>
      <w:r>
        <w:t>Certification and Submit</w:t>
      </w:r>
      <w:bookmarkEnd w:id="18"/>
      <w:bookmarkEnd w:id="19"/>
    </w:p>
    <w:p w14:paraId="2F5826F1" w14:textId="48CF412E" w:rsidR="002F26AD" w:rsidRDefault="00794906" w:rsidP="00D5563E">
      <w:r>
        <w:t xml:space="preserve">The Certification and Submit Step is the last </w:t>
      </w:r>
      <w:r w:rsidR="002F26AD">
        <w:t>step of the Information Call-In</w:t>
      </w:r>
      <w:r>
        <w:t xml:space="preserve"> Workflow.</w:t>
      </w:r>
      <w:r w:rsidR="002F26AD">
        <w:t xml:space="preserve"> To submit your information to the call-in, follow the steps below:</w:t>
      </w:r>
    </w:p>
    <w:p w14:paraId="2CB272C7" w14:textId="31020DEB" w:rsidR="002F26AD" w:rsidRDefault="002F26AD" w:rsidP="00D5563E">
      <w:r w:rsidRPr="00926C22">
        <w:rPr>
          <w:b/>
        </w:rPr>
        <w:t xml:space="preserve">1. </w:t>
      </w:r>
      <w:r w:rsidR="003617DA">
        <w:t>Read the “</w:t>
      </w:r>
      <w:r w:rsidR="003617DA" w:rsidRPr="00E01933">
        <w:rPr>
          <w:color w:val="2F5496" w:themeColor="accent1" w:themeShade="BF"/>
        </w:rPr>
        <w:t>DTSC’s privacy and terms of use</w:t>
      </w:r>
      <w:r w:rsidR="003617DA">
        <w:t xml:space="preserve">” </w:t>
      </w:r>
      <w:r w:rsidR="00FA11FB">
        <w:t xml:space="preserve">by clicking on the link </w:t>
      </w:r>
      <w:r w:rsidR="003617DA">
        <w:t xml:space="preserve">(see image below). </w:t>
      </w:r>
    </w:p>
    <w:p w14:paraId="5F1BFA5E" w14:textId="77777777" w:rsidR="007D5462" w:rsidRDefault="003617DA" w:rsidP="00D5563E">
      <w:r w:rsidRPr="00926C22">
        <w:rPr>
          <w:b/>
        </w:rPr>
        <w:lastRenderedPageBreak/>
        <w:t xml:space="preserve">2. </w:t>
      </w:r>
      <w:r w:rsidR="00121B7C">
        <w:t>C</w:t>
      </w:r>
      <w:r w:rsidR="00794906">
        <w:t>lick the “</w:t>
      </w:r>
      <w:r w:rsidR="00794906" w:rsidRPr="00121B7C">
        <w:rPr>
          <w:color w:val="2F5496" w:themeColor="accent1" w:themeShade="BF"/>
        </w:rPr>
        <w:t>Yes, I agree to the DTSC’s privacy and terms of use</w:t>
      </w:r>
      <w:r w:rsidR="00FA11FB">
        <w:t xml:space="preserve">” checkbox (see image below). </w:t>
      </w:r>
    </w:p>
    <w:p w14:paraId="08268A26" w14:textId="2F2E3D88" w:rsidR="00D47488" w:rsidRDefault="00676E83" w:rsidP="00D5563E">
      <w:r>
        <w:t>You cannot submit to an information call-in</w:t>
      </w:r>
      <w:r w:rsidR="006E1097">
        <w:t>,</w:t>
      </w:r>
      <w:r>
        <w:t xml:space="preserve"> if you do </w:t>
      </w:r>
      <w:r w:rsidRPr="009422AA">
        <w:rPr>
          <w:u w:val="single"/>
        </w:rPr>
        <w:t>not</w:t>
      </w:r>
      <w:r>
        <w:t xml:space="preserve"> agree to “</w:t>
      </w:r>
      <w:r w:rsidRPr="00121B7C">
        <w:rPr>
          <w:color w:val="2F5496" w:themeColor="accent1" w:themeShade="BF"/>
        </w:rPr>
        <w:t>DTSC’s privacy and terms of use</w:t>
      </w:r>
      <w:r>
        <w:rPr>
          <w:color w:val="2F5496" w:themeColor="accent1" w:themeShade="BF"/>
        </w:rPr>
        <w:t xml:space="preserve">”. </w:t>
      </w:r>
      <w:r w:rsidR="009422AA" w:rsidRPr="009422AA">
        <w:t>You may choose to “</w:t>
      </w:r>
      <w:r w:rsidR="009422AA" w:rsidRPr="009422AA">
        <w:rPr>
          <w:color w:val="2F5496" w:themeColor="accent1" w:themeShade="BF"/>
        </w:rPr>
        <w:t>Save and Exit</w:t>
      </w:r>
      <w:r w:rsidR="009422AA" w:rsidRPr="009422AA">
        <w:t xml:space="preserve">” at this step. </w:t>
      </w:r>
      <w:r w:rsidR="00562D85">
        <w:t xml:space="preserve">If you </w:t>
      </w:r>
      <w:r w:rsidR="002F1A28">
        <w:t xml:space="preserve">choose to </w:t>
      </w:r>
      <w:r w:rsidR="00562D85">
        <w:t xml:space="preserve">do so, this will </w:t>
      </w:r>
      <w:r w:rsidR="009422AA" w:rsidRPr="00562D85">
        <w:rPr>
          <w:u w:val="single"/>
        </w:rPr>
        <w:t>not</w:t>
      </w:r>
      <w:r w:rsidR="009422AA">
        <w:t xml:space="preserve"> complete your submittal to a call-in. </w:t>
      </w:r>
    </w:p>
    <w:p w14:paraId="79532E66" w14:textId="2B06C192" w:rsidR="00175AE6" w:rsidRPr="006E1097" w:rsidRDefault="00175AE6" w:rsidP="00D5563E">
      <w:pPr>
        <w:rPr>
          <w:b/>
        </w:rPr>
      </w:pPr>
      <w:r>
        <w:rPr>
          <w:noProof/>
        </w:rPr>
        <w:drawing>
          <wp:inline distT="0" distB="0" distL="0" distR="0" wp14:anchorId="3D3CCF69" wp14:editId="02D9A424">
            <wp:extent cx="5943600" cy="2915285"/>
            <wp:effectExtent l="0" t="0" r="0" b="0"/>
            <wp:docPr id="463" name="Picture 463" descr="Agree to DTSC's privacy and terms of use check box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1CB3" w14:textId="5E0C8FC9" w:rsidR="00817BF1" w:rsidRDefault="00926C22" w:rsidP="00386717">
      <w:r w:rsidRPr="00926C22">
        <w:rPr>
          <w:b/>
        </w:rPr>
        <w:t xml:space="preserve">3. </w:t>
      </w:r>
      <w:r w:rsidR="00A811ED">
        <w:t>Click on the green “</w:t>
      </w:r>
      <w:r w:rsidR="00A811ED" w:rsidRPr="00A811ED">
        <w:rPr>
          <w:color w:val="2F5496" w:themeColor="accent1" w:themeShade="BF"/>
        </w:rPr>
        <w:t>Submit</w:t>
      </w:r>
      <w:r w:rsidR="00A811ED">
        <w:t>”</w:t>
      </w:r>
      <w:r w:rsidR="00386717">
        <w:t xml:space="preserve"> button </w:t>
      </w:r>
      <w:r w:rsidR="00817BF1">
        <w:t>to su</w:t>
      </w:r>
      <w:r w:rsidR="00AF6570">
        <w:t>bmit information to the call-in (see image below).</w:t>
      </w:r>
    </w:p>
    <w:p w14:paraId="22F50230" w14:textId="4A8EE645" w:rsidR="00607561" w:rsidRDefault="00607561" w:rsidP="00386717">
      <w:r>
        <w:rPr>
          <w:noProof/>
        </w:rPr>
        <w:drawing>
          <wp:inline distT="0" distB="0" distL="0" distR="0" wp14:anchorId="6724CBA4" wp14:editId="62E85AF5">
            <wp:extent cx="5943600" cy="2827020"/>
            <wp:effectExtent l="0" t="0" r="0" b="0"/>
            <wp:docPr id="464" name="Picture 464" descr="Submit 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C441E" w14:textId="18AB3317" w:rsidR="002E551F" w:rsidRDefault="00175AE6" w:rsidP="00D5563E">
      <w:r w:rsidRPr="00175AE6">
        <w:rPr>
          <w:b/>
        </w:rPr>
        <w:t xml:space="preserve">4. </w:t>
      </w:r>
      <w:r w:rsidR="002E551F">
        <w:t xml:space="preserve">Once </w:t>
      </w:r>
      <w:r w:rsidR="00A811ED">
        <w:t>you click</w:t>
      </w:r>
      <w:r w:rsidR="002E551F">
        <w:t xml:space="preserve"> on the </w:t>
      </w:r>
      <w:r w:rsidR="00FB6C76">
        <w:t>“</w:t>
      </w:r>
      <w:r w:rsidR="00FB6C76" w:rsidRPr="00FB6C76">
        <w:rPr>
          <w:color w:val="2F5496" w:themeColor="accent1" w:themeShade="BF"/>
        </w:rPr>
        <w:t>S</w:t>
      </w:r>
      <w:r w:rsidR="002E551F" w:rsidRPr="00FB6C76">
        <w:rPr>
          <w:color w:val="2F5496" w:themeColor="accent1" w:themeShade="BF"/>
        </w:rPr>
        <w:t>ubmit</w:t>
      </w:r>
      <w:r w:rsidR="00FB6C76">
        <w:t>”</w:t>
      </w:r>
      <w:r w:rsidR="002E551F">
        <w:t xml:space="preserve"> button, the following message will pop</w:t>
      </w:r>
      <w:r w:rsidR="002F1A28">
        <w:t>-</w:t>
      </w:r>
      <w:r w:rsidR="002E551F">
        <w:t>up stating: “</w:t>
      </w:r>
      <w:r w:rsidR="002E551F" w:rsidRPr="007522C2">
        <w:rPr>
          <w:color w:val="2F5496" w:themeColor="accent1" w:themeShade="BF"/>
        </w:rPr>
        <w:t xml:space="preserve">By clicking “Yes” this will be sent to the Department of Toxic Substances Control for review and </w:t>
      </w:r>
      <w:r w:rsidR="002E551F" w:rsidRPr="00703C50">
        <w:rPr>
          <w:b/>
        </w:rPr>
        <w:t>you will no longer be a</w:t>
      </w:r>
      <w:r w:rsidR="007522C2" w:rsidRPr="00703C50">
        <w:rPr>
          <w:b/>
        </w:rPr>
        <w:t>ble to make any further changes</w:t>
      </w:r>
      <w:r w:rsidR="007522C2" w:rsidRPr="007522C2">
        <w:t>”</w:t>
      </w:r>
      <w:r w:rsidR="007522C2">
        <w:t xml:space="preserve"> </w:t>
      </w:r>
      <w:r>
        <w:t xml:space="preserve">(see image below). </w:t>
      </w:r>
    </w:p>
    <w:p w14:paraId="406F812F" w14:textId="115BA6B1" w:rsidR="004575FC" w:rsidRPr="005D1874" w:rsidRDefault="00175AE6" w:rsidP="00D5563E">
      <w:pPr>
        <w:rPr>
          <w:color w:val="FF0000"/>
        </w:rPr>
      </w:pPr>
      <w:r w:rsidRPr="00175AE6">
        <w:rPr>
          <w:b/>
        </w:rPr>
        <w:lastRenderedPageBreak/>
        <w:t xml:space="preserve">5. </w:t>
      </w:r>
      <w:r>
        <w:t xml:space="preserve">If you do </w:t>
      </w:r>
      <w:r w:rsidRPr="00175AE6">
        <w:rPr>
          <w:u w:val="single"/>
        </w:rPr>
        <w:t>not</w:t>
      </w:r>
      <w:r>
        <w:t xml:space="preserve"> want to make further changes to your submittal, click “</w:t>
      </w:r>
      <w:r w:rsidRPr="00175AE6">
        <w:rPr>
          <w:color w:val="2F5496" w:themeColor="accent1" w:themeShade="BF"/>
        </w:rPr>
        <w:t>Yes</w:t>
      </w:r>
      <w:r>
        <w:t>” on the pop</w:t>
      </w:r>
      <w:r w:rsidR="002F1A28">
        <w:t>-</w:t>
      </w:r>
      <w:r>
        <w:t xml:space="preserve"> up window to submit to the informat</w:t>
      </w:r>
      <w:r w:rsidR="00972055">
        <w:t>ion call-in (see image below).</w:t>
      </w:r>
      <w:r w:rsidR="005D1874">
        <w:t xml:space="preserve"> </w:t>
      </w:r>
      <w:r w:rsidR="005D1874" w:rsidRPr="008B703B">
        <w:rPr>
          <w:b/>
        </w:rPr>
        <w:t>Once you click</w:t>
      </w:r>
      <w:r w:rsidR="005D1874" w:rsidRPr="008B703B">
        <w:t xml:space="preserve"> </w:t>
      </w:r>
      <w:r w:rsidR="005D1874" w:rsidRPr="00E90929">
        <w:t>“</w:t>
      </w:r>
      <w:r w:rsidR="005D1874" w:rsidRPr="00E90929">
        <w:rPr>
          <w:color w:val="2F5496" w:themeColor="accent1" w:themeShade="BF"/>
        </w:rPr>
        <w:t>Yes</w:t>
      </w:r>
      <w:r w:rsidR="005D1874" w:rsidRPr="00E90929">
        <w:t>”</w:t>
      </w:r>
      <w:r w:rsidR="005D1874" w:rsidRPr="004167FD">
        <w:t xml:space="preserve">, </w:t>
      </w:r>
      <w:r w:rsidR="005D1874" w:rsidRPr="008B703B">
        <w:rPr>
          <w:b/>
        </w:rPr>
        <w:t>you will no longer be able to make any further changes</w:t>
      </w:r>
      <w:r w:rsidR="003D39D5" w:rsidRPr="008B703B">
        <w:rPr>
          <w:b/>
        </w:rPr>
        <w:t xml:space="preserve"> to your submittal.</w:t>
      </w:r>
      <w:r w:rsidR="003D39D5" w:rsidRPr="008B703B">
        <w:t xml:space="preserve"> </w:t>
      </w:r>
    </w:p>
    <w:p w14:paraId="3FBD8E8E" w14:textId="2849B7B7" w:rsidR="00175AE6" w:rsidRDefault="00BA4B0C" w:rsidP="00D5563E">
      <w:r>
        <w:t>To make further changes to your submittal, click “</w:t>
      </w:r>
      <w:r w:rsidRPr="00670652">
        <w:rPr>
          <w:color w:val="2F5496" w:themeColor="accent1" w:themeShade="BF"/>
        </w:rPr>
        <w:t>No</w:t>
      </w:r>
      <w:r>
        <w:t>” and make the necessary changes and repeat the steps de</w:t>
      </w:r>
      <w:r w:rsidR="004575FC">
        <w:t>sc</w:t>
      </w:r>
      <w:r>
        <w:t xml:space="preserve">ribed above to submit when ready. </w:t>
      </w:r>
    </w:p>
    <w:p w14:paraId="7820EDEB" w14:textId="5FB941C9" w:rsidR="00EE6368" w:rsidRDefault="00EE6368" w:rsidP="00D5563E">
      <w:r>
        <w:rPr>
          <w:noProof/>
        </w:rPr>
        <w:drawing>
          <wp:inline distT="0" distB="0" distL="0" distR="0" wp14:anchorId="611DA78A" wp14:editId="1AFFF309">
            <wp:extent cx="5943600" cy="651510"/>
            <wp:effectExtent l="0" t="0" r="0" b="0"/>
            <wp:docPr id="465" name="Picture 465" descr="Yes 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B094" w14:textId="7AD3B3F2" w:rsidR="00776128" w:rsidRDefault="002A600F" w:rsidP="00D5563E">
      <w:r w:rsidRPr="002A600F">
        <w:rPr>
          <w:b/>
        </w:rPr>
        <w:t xml:space="preserve">6. </w:t>
      </w:r>
      <w:r w:rsidR="002E551F">
        <w:t xml:space="preserve">Clicking </w:t>
      </w:r>
      <w:r>
        <w:t>“</w:t>
      </w:r>
      <w:r w:rsidR="002E551F" w:rsidRPr="002A600F">
        <w:rPr>
          <w:color w:val="2F5496" w:themeColor="accent1" w:themeShade="BF"/>
        </w:rPr>
        <w:t>Yes</w:t>
      </w:r>
      <w:r>
        <w:t>” button at the pop</w:t>
      </w:r>
      <w:r w:rsidR="00143F8D">
        <w:t>-</w:t>
      </w:r>
      <w:r>
        <w:t>up window</w:t>
      </w:r>
      <w:r w:rsidR="002E551F">
        <w:t xml:space="preserve"> will complete the submission. </w:t>
      </w:r>
    </w:p>
    <w:p w14:paraId="2B1F7B53" w14:textId="322D5D28" w:rsidR="00776128" w:rsidRPr="004622D8" w:rsidRDefault="00E77D43" w:rsidP="00D5563E">
      <w:r>
        <w:t>If there is an error or missing information, a notification will pop</w:t>
      </w:r>
      <w:r w:rsidR="002F1A28">
        <w:t>-</w:t>
      </w:r>
      <w:r>
        <w:t>up stating that information required for the submission is missing or incomplete</w:t>
      </w:r>
      <w:r w:rsidR="006E7DD7">
        <w:t xml:space="preserve"> under</w:t>
      </w:r>
      <w:r w:rsidR="005F7291">
        <w:t xml:space="preserve"> the</w:t>
      </w:r>
      <w:r w:rsidR="006E7DD7">
        <w:t xml:space="preserve"> “</w:t>
      </w:r>
      <w:r w:rsidR="006E7DD7" w:rsidRPr="006E7DD7">
        <w:rPr>
          <w:color w:val="2F5496" w:themeColor="accent1" w:themeShade="BF"/>
        </w:rPr>
        <w:t>N</w:t>
      </w:r>
      <w:r w:rsidR="00776128" w:rsidRPr="006E7DD7">
        <w:rPr>
          <w:color w:val="2F5496" w:themeColor="accent1" w:themeShade="BF"/>
        </w:rPr>
        <w:t>otifications</w:t>
      </w:r>
      <w:r w:rsidR="006E7DD7">
        <w:t>”</w:t>
      </w:r>
      <w:r w:rsidR="00776128">
        <w:t xml:space="preserve"> </w:t>
      </w:r>
      <w:r w:rsidR="006E7DD7">
        <w:t>tab at the top right</w:t>
      </w:r>
      <w:r w:rsidR="005F7291">
        <w:t xml:space="preserve"> of the page</w:t>
      </w:r>
      <w:r w:rsidR="006E7DD7">
        <w:t xml:space="preserve"> </w:t>
      </w:r>
      <w:r w:rsidR="00776128">
        <w:t xml:space="preserve">in red text (see image below). </w:t>
      </w:r>
    </w:p>
    <w:p w14:paraId="1200C0CB" w14:textId="1116234D" w:rsidR="00E77D43" w:rsidRDefault="001A5C8F" w:rsidP="00D5563E">
      <w:r>
        <w:rPr>
          <w:noProof/>
        </w:rPr>
        <w:drawing>
          <wp:inline distT="0" distB="0" distL="0" distR="0" wp14:anchorId="1954F1D4" wp14:editId="0028FADA">
            <wp:extent cx="5943600" cy="1868805"/>
            <wp:effectExtent l="0" t="0" r="0" b="0"/>
            <wp:docPr id="18" name="Picture 18" descr="error message image for missing inform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A6078" w14:textId="77777777" w:rsidR="008D3A9F" w:rsidRDefault="008D3A9F" w:rsidP="00D5563E"/>
    <w:p w14:paraId="29238DB0" w14:textId="14ACCCCE" w:rsidR="00744470" w:rsidRDefault="008D3A9F" w:rsidP="00D5563E">
      <w:r w:rsidRPr="00BC36A7">
        <w:rPr>
          <w:b/>
        </w:rPr>
        <w:t xml:space="preserve">7. </w:t>
      </w:r>
      <w:r>
        <w:t>If</w:t>
      </w:r>
      <w:r w:rsidR="00E77D43">
        <w:t xml:space="preserve"> there are no errors, </w:t>
      </w:r>
      <w:r w:rsidR="00744470">
        <w:t xml:space="preserve">you will see </w:t>
      </w:r>
      <w:r w:rsidR="00143F8D">
        <w:t xml:space="preserve">a </w:t>
      </w:r>
      <w:r w:rsidR="00744470">
        <w:t>pop</w:t>
      </w:r>
      <w:r w:rsidR="00143F8D">
        <w:t>-</w:t>
      </w:r>
      <w:r w:rsidR="00744470">
        <w:t>up window stating that “</w:t>
      </w:r>
      <w:r w:rsidR="00744470" w:rsidRPr="00744470">
        <w:rPr>
          <w:color w:val="2F5496" w:themeColor="accent1" w:themeShade="BF"/>
        </w:rPr>
        <w:t>Your submittal has been successfully sent</w:t>
      </w:r>
      <w:r w:rsidR="00744470">
        <w:t>.” (see image below).</w:t>
      </w:r>
    </w:p>
    <w:p w14:paraId="09B84D41" w14:textId="72C47189" w:rsidR="009342B4" w:rsidRDefault="00243053" w:rsidP="00D5563E">
      <w:r w:rsidRPr="00243053">
        <w:t>If you click on</w:t>
      </w:r>
      <w:r w:rsidR="007A599C">
        <w:t xml:space="preserve"> the</w:t>
      </w:r>
      <w:r w:rsidRPr="00243053">
        <w:t xml:space="preserve"> “</w:t>
      </w:r>
      <w:r w:rsidRPr="00243053">
        <w:rPr>
          <w:color w:val="2F5496" w:themeColor="accent1" w:themeShade="BF"/>
        </w:rPr>
        <w:t>Back to Activities</w:t>
      </w:r>
      <w:r w:rsidRPr="00243053">
        <w:t>”</w:t>
      </w:r>
      <w:r w:rsidR="00774151">
        <w:t xml:space="preserve"> button, it will bring up the “</w:t>
      </w:r>
      <w:r w:rsidR="00774151" w:rsidRPr="00DD75E3">
        <w:rPr>
          <w:color w:val="2F5496" w:themeColor="accent1" w:themeShade="BF"/>
        </w:rPr>
        <w:t>Activities</w:t>
      </w:r>
      <w:r w:rsidR="00774151">
        <w:t xml:space="preserve">” window </w:t>
      </w:r>
      <w:r w:rsidR="00DD75E3">
        <w:t xml:space="preserve">and </w:t>
      </w:r>
      <w:r w:rsidRPr="00243053">
        <w:t>under</w:t>
      </w:r>
      <w:r w:rsidR="00BE6767">
        <w:t xml:space="preserve"> the</w:t>
      </w:r>
      <w:r w:rsidRPr="00243053">
        <w:t xml:space="preserve"> “</w:t>
      </w:r>
      <w:r w:rsidRPr="00243053">
        <w:rPr>
          <w:color w:val="2F5496" w:themeColor="accent1" w:themeShade="BF"/>
        </w:rPr>
        <w:t>Information Call-in</w:t>
      </w:r>
      <w:r w:rsidRPr="00243053">
        <w:t>”</w:t>
      </w:r>
      <w:r w:rsidR="00580CC2">
        <w:t xml:space="preserve"> at the </w:t>
      </w:r>
      <w:r w:rsidR="007A599C">
        <w:t>“</w:t>
      </w:r>
      <w:r w:rsidR="00580CC2" w:rsidRPr="00192167">
        <w:rPr>
          <w:color w:val="2F5496" w:themeColor="accent1" w:themeShade="BF"/>
        </w:rPr>
        <w:t>Activities</w:t>
      </w:r>
      <w:r w:rsidR="007A599C">
        <w:t>”</w:t>
      </w:r>
      <w:r w:rsidR="00580CC2">
        <w:t xml:space="preserve"> page</w:t>
      </w:r>
      <w:r w:rsidRPr="00243053">
        <w:t xml:space="preserve"> you can see </w:t>
      </w:r>
      <w:r w:rsidR="008A18F6">
        <w:t xml:space="preserve">a record of your </w:t>
      </w:r>
      <w:r w:rsidRPr="00243053">
        <w:t>submittal to the information</w:t>
      </w:r>
      <w:r w:rsidR="009342B4">
        <w:t xml:space="preserve"> </w:t>
      </w:r>
      <w:r w:rsidR="00D05BC5">
        <w:t>call-in</w:t>
      </w:r>
      <w:r w:rsidR="00143F8D">
        <w:t>.</w:t>
      </w:r>
      <w:r w:rsidR="00D05BC5">
        <w:t xml:space="preserve"> </w:t>
      </w:r>
      <w:r w:rsidR="00143F8D">
        <w:t>H</w:t>
      </w:r>
      <w:r w:rsidR="00D05BC5">
        <w:t>owever</w:t>
      </w:r>
      <w:r w:rsidR="00143F8D">
        <w:t>, at this stage</w:t>
      </w:r>
      <w:r w:rsidR="00D05BC5">
        <w:t xml:space="preserve"> you cannot make changes to your submittal </w:t>
      </w:r>
      <w:r w:rsidR="00DD75E3">
        <w:t>(see image below)</w:t>
      </w:r>
      <w:r w:rsidR="00143F8D">
        <w:t>.</w:t>
      </w:r>
      <w:r w:rsidR="004F6E67">
        <w:t xml:space="preserve"> </w:t>
      </w:r>
    </w:p>
    <w:p w14:paraId="3D1EB107" w14:textId="2BC9CBE3" w:rsidR="00243053" w:rsidRPr="009342B4" w:rsidRDefault="009342B4" w:rsidP="00D5563E">
      <w:r>
        <w:rPr>
          <w:noProof/>
        </w:rPr>
        <w:lastRenderedPageBreak/>
        <w:drawing>
          <wp:inline distT="0" distB="0" distL="0" distR="0" wp14:anchorId="2D8C79C6" wp14:editId="7B6E2644">
            <wp:extent cx="4391025" cy="962025"/>
            <wp:effectExtent l="0" t="0" r="9525" b="9525"/>
            <wp:docPr id="468" name="Picture 468" descr="Back to activities butt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053">
        <w:t xml:space="preserve"> </w:t>
      </w:r>
      <w:r w:rsidR="00243053">
        <w:rPr>
          <w:noProof/>
        </w:rPr>
        <w:drawing>
          <wp:inline distT="0" distB="0" distL="0" distR="0" wp14:anchorId="5B8DD4F7" wp14:editId="2054C328">
            <wp:extent cx="5943600" cy="3940810"/>
            <wp:effectExtent l="0" t="0" r="0" b="2540"/>
            <wp:docPr id="467" name="Picture 467" descr="information call-in on activities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C94BF" w14:textId="77777777" w:rsidR="00D416B7" w:rsidRDefault="00D416B7" w:rsidP="00D5563E">
      <w:pPr>
        <w:rPr>
          <w:b/>
        </w:rPr>
      </w:pPr>
    </w:p>
    <w:p w14:paraId="7C8E70F9" w14:textId="732BD8D6" w:rsidR="002E551F" w:rsidRDefault="009342B4" w:rsidP="00D5563E">
      <w:r w:rsidRPr="002938BE">
        <w:rPr>
          <w:b/>
        </w:rPr>
        <w:t>8</w:t>
      </w:r>
      <w:r w:rsidR="003375AF" w:rsidRPr="002938BE">
        <w:rPr>
          <w:b/>
        </w:rPr>
        <w:t>.</w:t>
      </w:r>
      <w:r w:rsidR="003375AF" w:rsidRPr="002938BE">
        <w:t xml:space="preserve"> </w:t>
      </w:r>
      <w:r w:rsidR="0010382F">
        <w:t xml:space="preserve">After you submit </w:t>
      </w:r>
      <w:r w:rsidR="004E1267">
        <w:t xml:space="preserve">your response </w:t>
      </w:r>
      <w:r w:rsidR="0010382F">
        <w:t>to an information call-in, y</w:t>
      </w:r>
      <w:r w:rsidR="00744470" w:rsidRPr="002938BE">
        <w:t>ou</w:t>
      </w:r>
      <w:r w:rsidR="002E551F" w:rsidRPr="002938BE">
        <w:t xml:space="preserve"> should receive an email message from </w:t>
      </w:r>
      <w:proofErr w:type="spellStart"/>
      <w:r w:rsidR="002E551F" w:rsidRPr="002938BE">
        <w:t>CalSAFER</w:t>
      </w:r>
      <w:proofErr w:type="spellEnd"/>
      <w:r w:rsidR="002E551F" w:rsidRPr="002938BE">
        <w:t xml:space="preserve"> stating that </w:t>
      </w:r>
      <w:r w:rsidR="00744470" w:rsidRPr="002938BE">
        <w:t>your</w:t>
      </w:r>
      <w:r w:rsidR="002E551F" w:rsidRPr="002938BE">
        <w:t xml:space="preserve"> submission has been received.</w:t>
      </w:r>
      <w:r w:rsidR="0029001A">
        <w:t xml:space="preserve"> Check your email to confirm (see image below). </w:t>
      </w:r>
    </w:p>
    <w:p w14:paraId="1EC8351D" w14:textId="76F03C9A" w:rsidR="0029001A" w:rsidRPr="002938BE" w:rsidRDefault="0029001A" w:rsidP="00D5563E">
      <w:r w:rsidRPr="00511844">
        <w:rPr>
          <w:noProof/>
          <w:highlight w:val="yellow"/>
        </w:rPr>
        <w:lastRenderedPageBreak/>
        <w:drawing>
          <wp:inline distT="0" distB="0" distL="0" distR="0" wp14:anchorId="7951D02F" wp14:editId="19CA8E5D">
            <wp:extent cx="5943600" cy="5248275"/>
            <wp:effectExtent l="0" t="0" r="0" b="9525"/>
            <wp:docPr id="2" name="Picture 2" descr="email sample image upon submission to a call-i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3B719" w14:textId="77777777" w:rsidR="00AE319C" w:rsidRDefault="00AE319C" w:rsidP="00D5563E">
      <w:pPr>
        <w:rPr>
          <w:b/>
        </w:rPr>
      </w:pPr>
    </w:p>
    <w:p w14:paraId="70B0E6FD" w14:textId="03018CEB" w:rsidR="00744470" w:rsidRDefault="009342B4" w:rsidP="00D5563E">
      <w:r w:rsidRPr="00F569A1">
        <w:rPr>
          <w:b/>
        </w:rPr>
        <w:t>9</w:t>
      </w:r>
      <w:r w:rsidR="00744470" w:rsidRPr="00F569A1">
        <w:rPr>
          <w:b/>
        </w:rPr>
        <w:t xml:space="preserve">. </w:t>
      </w:r>
      <w:r w:rsidR="00744470" w:rsidRPr="00F569A1">
        <w:t>If you have any questions about the information call-in or about your submittal, contact DTSC at</w:t>
      </w:r>
      <w:r w:rsidR="007B7498">
        <w:t xml:space="preserve"> </w:t>
      </w:r>
      <w:hyperlink r:id="rId57" w:history="1">
        <w:r w:rsidR="001B2DDD" w:rsidRPr="001B2DDD">
          <w:rPr>
            <w:rStyle w:val="Hyperlink"/>
            <w:rFonts w:cs="Arial"/>
          </w:rPr>
          <w:t>CalSAFER@dtsc.ca.gov</w:t>
        </w:r>
      </w:hyperlink>
      <w:r w:rsidR="001B2DDD" w:rsidRPr="00F569A1">
        <w:t xml:space="preserve"> </w:t>
      </w:r>
      <w:r w:rsidR="00F569A1" w:rsidRPr="00F569A1">
        <w:t>(</w:t>
      </w:r>
      <w:r w:rsidR="00066813">
        <w:t xml:space="preserve">DTSC </w:t>
      </w:r>
      <w:r w:rsidR="00F569A1" w:rsidRPr="00F569A1">
        <w:t>contact email</w:t>
      </w:r>
      <w:r w:rsidR="00143F8D">
        <w:t xml:space="preserve"> address</w:t>
      </w:r>
      <w:r w:rsidR="00F569A1" w:rsidRPr="00F569A1">
        <w:t xml:space="preserve"> </w:t>
      </w:r>
      <w:r w:rsidR="005A5475">
        <w:t>is</w:t>
      </w:r>
      <w:r w:rsidR="00F569A1" w:rsidRPr="00F569A1">
        <w:t xml:space="preserve"> also </w:t>
      </w:r>
      <w:r w:rsidR="00744470" w:rsidRPr="00F569A1">
        <w:t>provided in the confi</w:t>
      </w:r>
      <w:r w:rsidR="00F569A1" w:rsidRPr="00F569A1">
        <w:t>rmation email of your submittal).</w:t>
      </w:r>
      <w:r w:rsidR="00F569A1">
        <w:t xml:space="preserve"> </w:t>
      </w:r>
      <w:r w:rsidR="00744470">
        <w:t xml:space="preserve"> </w:t>
      </w:r>
    </w:p>
    <w:p w14:paraId="4EC7434E" w14:textId="5924261C" w:rsidR="00F81274" w:rsidRPr="00D60E49" w:rsidRDefault="00F81274">
      <w:pPr>
        <w:rPr>
          <w:b/>
          <w:bCs/>
        </w:rPr>
      </w:pPr>
      <w:r w:rsidRPr="00D60E49">
        <w:rPr>
          <w:b/>
          <w:bCs/>
        </w:rPr>
        <w:br w:type="page"/>
      </w:r>
    </w:p>
    <w:p w14:paraId="357C4F54" w14:textId="288F7C32" w:rsidR="00794906" w:rsidRPr="00C248B4" w:rsidRDefault="001C6CE5" w:rsidP="0007719B">
      <w:pPr>
        <w:pStyle w:val="Heading2"/>
      </w:pPr>
      <w:bookmarkStart w:id="20" w:name="_Toc17882461"/>
      <w:bookmarkStart w:id="21" w:name="_Toc25234392"/>
      <w:r w:rsidRPr="00C248B4">
        <w:lastRenderedPageBreak/>
        <w:t>DTSC</w:t>
      </w:r>
      <w:r w:rsidR="00766A90">
        <w:t>’</w:t>
      </w:r>
      <w:r w:rsidR="001C04EC">
        <w:t>s</w:t>
      </w:r>
      <w:r w:rsidRPr="00C248B4">
        <w:t xml:space="preserve"> </w:t>
      </w:r>
      <w:r w:rsidR="00C248B4" w:rsidRPr="00C248B4">
        <w:t>Privacy Policy and Terms O</w:t>
      </w:r>
      <w:r w:rsidR="00794906" w:rsidRPr="00C248B4">
        <w:t>f Use</w:t>
      </w:r>
      <w:bookmarkEnd w:id="20"/>
      <w:bookmarkEnd w:id="21"/>
    </w:p>
    <w:p w14:paraId="11C50882" w14:textId="22237857" w:rsidR="00A01440" w:rsidRPr="00F56BA0" w:rsidRDefault="00143F8D" w:rsidP="00D5563E">
      <w:pPr>
        <w:rPr>
          <w:b/>
        </w:rPr>
      </w:pPr>
      <w:r>
        <w:t xml:space="preserve">A copy of the </w:t>
      </w:r>
      <w:r w:rsidR="001E6800" w:rsidRPr="00DE682E">
        <w:rPr>
          <w:b/>
        </w:rPr>
        <w:t>“</w:t>
      </w:r>
      <w:r w:rsidR="00C248B4" w:rsidRPr="00DE682E">
        <w:rPr>
          <w:b/>
        </w:rPr>
        <w:t>DTSC’</w:t>
      </w:r>
      <w:r w:rsidR="0011346D">
        <w:rPr>
          <w:b/>
        </w:rPr>
        <w:t>s P</w:t>
      </w:r>
      <w:r w:rsidR="00C248B4" w:rsidRPr="00DE682E">
        <w:rPr>
          <w:b/>
        </w:rPr>
        <w:t xml:space="preserve">rivacy </w:t>
      </w:r>
      <w:r w:rsidR="0011346D">
        <w:rPr>
          <w:b/>
        </w:rPr>
        <w:t>Policy and Terms of U</w:t>
      </w:r>
      <w:r w:rsidR="00C248B4" w:rsidRPr="00DE682E">
        <w:rPr>
          <w:b/>
        </w:rPr>
        <w:t>se</w:t>
      </w:r>
      <w:r w:rsidR="001E6800" w:rsidRPr="00DE682E">
        <w:rPr>
          <w:b/>
        </w:rPr>
        <w:t>”</w:t>
      </w:r>
      <w:r>
        <w:rPr>
          <w:b/>
        </w:rPr>
        <w:t xml:space="preserve"> </w:t>
      </w:r>
      <w:r>
        <w:rPr>
          <w:bCs/>
        </w:rPr>
        <w:t>is presented below</w:t>
      </w:r>
      <w:r w:rsidR="001E6800" w:rsidRPr="00DE682E">
        <w:rPr>
          <w:b/>
        </w:rPr>
        <w:t>:</w:t>
      </w:r>
    </w:p>
    <w:p w14:paraId="01FEC013" w14:textId="780FFB60" w:rsidR="00FB2293" w:rsidRDefault="00794906" w:rsidP="00D5563E">
      <w:r>
        <w:rPr>
          <w:noProof/>
        </w:rPr>
        <w:drawing>
          <wp:inline distT="0" distB="0" distL="0" distR="0" wp14:anchorId="2CCDDF7F" wp14:editId="1F4F11F3">
            <wp:extent cx="5029200" cy="1045064"/>
            <wp:effectExtent l="0" t="0" r="0" b="3175"/>
            <wp:docPr id="90" name="Picture 90" descr="privacy policy and terms of use - introduction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52002" cy="10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9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7DED8C" wp14:editId="25E2C783">
            <wp:extent cx="5017325" cy="1107457"/>
            <wp:effectExtent l="0" t="0" r="0" b="0"/>
            <wp:docPr id="91" name="Picture 91" descr="privacy policy and terms of use - warning notice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67252" cy="111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9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AF965E" wp14:editId="7B739FE2">
            <wp:extent cx="5035138" cy="452947"/>
            <wp:effectExtent l="0" t="0" r="0" b="4445"/>
            <wp:docPr id="92" name="Picture 92" descr="privacy policy and terms of use - privacy link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57071" cy="47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9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087ACF" wp14:editId="60777915">
            <wp:extent cx="5023262" cy="1347050"/>
            <wp:effectExtent l="0" t="0" r="6350" b="5715"/>
            <wp:docPr id="93" name="Picture 93" descr="privacy policy and terms of use - disclosure policy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85436" cy="136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9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D6B8F1" wp14:editId="23F2671D">
            <wp:extent cx="5017135" cy="1085974"/>
            <wp:effectExtent l="0" t="0" r="0" b="0"/>
            <wp:docPr id="94" name="Picture 94" descr="privacy policy and terms of use - disclaimer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99989" cy="110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9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5FC03A" wp14:editId="7E34F360">
            <wp:extent cx="5005449" cy="1634258"/>
            <wp:effectExtent l="0" t="0" r="5080" b="4445"/>
            <wp:docPr id="95" name="Picture 95" descr="privacy policy and terms of use - trade secret protection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57171" cy="16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B7BFA" w14:textId="55A06D5B" w:rsidR="00FB2293" w:rsidRDefault="00FB2293"/>
    <w:sectPr w:rsidR="00FB2293" w:rsidSect="001D2545">
      <w:footerReference w:type="default" r:id="rId6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008C13" w14:textId="77777777" w:rsidR="00195098" w:rsidRDefault="00195098" w:rsidP="00A477DC">
      <w:pPr>
        <w:spacing w:after="0" w:line="240" w:lineRule="auto"/>
      </w:pPr>
      <w:r>
        <w:separator/>
      </w:r>
    </w:p>
  </w:endnote>
  <w:endnote w:type="continuationSeparator" w:id="0">
    <w:p w14:paraId="3ADBEC22" w14:textId="77777777" w:rsidR="00195098" w:rsidRDefault="00195098" w:rsidP="00A47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Arial"/>
        <w:szCs w:val="24"/>
      </w:rPr>
      <w:id w:val="6680587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AB0A83" w14:textId="5A7A0B83" w:rsidR="002148E6" w:rsidRPr="00C93ED6" w:rsidRDefault="002148E6" w:rsidP="00C33424">
        <w:pPr>
          <w:pStyle w:val="Footer"/>
          <w:rPr>
            <w:rFonts w:cs="Arial"/>
            <w:szCs w:val="24"/>
          </w:rPr>
        </w:pPr>
        <w:r>
          <w:rPr>
            <w:rFonts w:cs="Arial"/>
            <w:szCs w:val="24"/>
          </w:rPr>
          <w:t>CalSAFER Information Call-in User Guide</w:t>
        </w:r>
        <w:r w:rsidRPr="00C93ED6">
          <w:rPr>
            <w:rFonts w:cs="Arial"/>
            <w:szCs w:val="24"/>
          </w:rPr>
          <w:tab/>
          <w:t xml:space="preserve"> </w:t>
        </w:r>
        <w:r w:rsidRPr="00C93ED6">
          <w:rPr>
            <w:rFonts w:cs="Arial"/>
            <w:szCs w:val="24"/>
          </w:rPr>
          <w:tab/>
          <w:t xml:space="preserve">Page | </w:t>
        </w:r>
        <w:r w:rsidRPr="00C93ED6">
          <w:rPr>
            <w:rFonts w:cs="Arial"/>
            <w:szCs w:val="24"/>
          </w:rPr>
          <w:fldChar w:fldCharType="begin"/>
        </w:r>
        <w:r w:rsidRPr="00C93ED6">
          <w:rPr>
            <w:rFonts w:cs="Arial"/>
            <w:szCs w:val="24"/>
          </w:rPr>
          <w:instrText xml:space="preserve"> PAGE   \* MERGEFORMAT </w:instrText>
        </w:r>
        <w:r w:rsidRPr="00C93ED6">
          <w:rPr>
            <w:rFonts w:cs="Arial"/>
            <w:szCs w:val="24"/>
          </w:rPr>
          <w:fldChar w:fldCharType="separate"/>
        </w:r>
        <w:r w:rsidR="007330A2">
          <w:rPr>
            <w:rFonts w:cs="Arial"/>
            <w:noProof/>
            <w:szCs w:val="24"/>
          </w:rPr>
          <w:t>19</w:t>
        </w:r>
        <w:r w:rsidRPr="00C93ED6">
          <w:rPr>
            <w:rFonts w:cs="Arial"/>
            <w:noProof/>
            <w:szCs w:val="24"/>
          </w:rPr>
          <w:fldChar w:fldCharType="end"/>
        </w:r>
      </w:p>
    </w:sdtContent>
  </w:sdt>
  <w:p w14:paraId="616CC657" w14:textId="77777777" w:rsidR="002148E6" w:rsidRPr="00C93ED6" w:rsidRDefault="002148E6">
    <w:pPr>
      <w:pStyle w:val="Footer"/>
      <w:rPr>
        <w:rFonts w:cs="Arial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15DCBF" w14:textId="77777777" w:rsidR="00195098" w:rsidRDefault="00195098" w:rsidP="00A477DC">
      <w:pPr>
        <w:spacing w:after="0" w:line="240" w:lineRule="auto"/>
      </w:pPr>
      <w:r>
        <w:separator/>
      </w:r>
    </w:p>
  </w:footnote>
  <w:footnote w:type="continuationSeparator" w:id="0">
    <w:p w14:paraId="01F58157" w14:textId="77777777" w:rsidR="00195098" w:rsidRDefault="00195098" w:rsidP="00A477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92DCB"/>
    <w:multiLevelType w:val="hybridMultilevel"/>
    <w:tmpl w:val="FB20C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324E6"/>
    <w:multiLevelType w:val="hybridMultilevel"/>
    <w:tmpl w:val="39EEE8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16C29"/>
    <w:multiLevelType w:val="hybridMultilevel"/>
    <w:tmpl w:val="73F4C9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171E4"/>
    <w:multiLevelType w:val="hybridMultilevel"/>
    <w:tmpl w:val="A0127C28"/>
    <w:lvl w:ilvl="0" w:tplc="6FDA762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16AF2"/>
    <w:multiLevelType w:val="hybridMultilevel"/>
    <w:tmpl w:val="A0127C28"/>
    <w:lvl w:ilvl="0" w:tplc="6FDA762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8442FB"/>
    <w:multiLevelType w:val="hybridMultilevel"/>
    <w:tmpl w:val="DBFE1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041FA"/>
    <w:multiLevelType w:val="hybridMultilevel"/>
    <w:tmpl w:val="F260133C"/>
    <w:lvl w:ilvl="0" w:tplc="599AC9C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582D65"/>
    <w:multiLevelType w:val="hybridMultilevel"/>
    <w:tmpl w:val="D7B60C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26199"/>
    <w:multiLevelType w:val="hybridMultilevel"/>
    <w:tmpl w:val="338C0014"/>
    <w:lvl w:ilvl="0" w:tplc="47D8756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87E0D"/>
    <w:multiLevelType w:val="hybridMultilevel"/>
    <w:tmpl w:val="C8BC60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33345F"/>
    <w:multiLevelType w:val="hybridMultilevel"/>
    <w:tmpl w:val="C8ECB9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794D41"/>
    <w:multiLevelType w:val="hybridMultilevel"/>
    <w:tmpl w:val="A0127C28"/>
    <w:lvl w:ilvl="0" w:tplc="6FDA762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A35D61"/>
    <w:multiLevelType w:val="hybridMultilevel"/>
    <w:tmpl w:val="2FB0D2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8"/>
  </w:num>
  <w:num w:numId="5">
    <w:abstractNumId w:val="2"/>
  </w:num>
  <w:num w:numId="6">
    <w:abstractNumId w:val="7"/>
  </w:num>
  <w:num w:numId="7">
    <w:abstractNumId w:val="3"/>
  </w:num>
  <w:num w:numId="8">
    <w:abstractNumId w:val="11"/>
  </w:num>
  <w:num w:numId="9">
    <w:abstractNumId w:val="9"/>
  </w:num>
  <w:num w:numId="10">
    <w:abstractNumId w:val="0"/>
  </w:num>
  <w:num w:numId="11">
    <w:abstractNumId w:val="10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FD9"/>
    <w:rsid w:val="00001328"/>
    <w:rsid w:val="00006146"/>
    <w:rsid w:val="00014DF1"/>
    <w:rsid w:val="00020A9A"/>
    <w:rsid w:val="00022884"/>
    <w:rsid w:val="00027B63"/>
    <w:rsid w:val="000329AF"/>
    <w:rsid w:val="000341B6"/>
    <w:rsid w:val="00035459"/>
    <w:rsid w:val="00035BDB"/>
    <w:rsid w:val="00037E4D"/>
    <w:rsid w:val="00042C31"/>
    <w:rsid w:val="00042E04"/>
    <w:rsid w:val="00055A00"/>
    <w:rsid w:val="0005632D"/>
    <w:rsid w:val="000564B0"/>
    <w:rsid w:val="0006073B"/>
    <w:rsid w:val="000625C7"/>
    <w:rsid w:val="000643DC"/>
    <w:rsid w:val="0006474C"/>
    <w:rsid w:val="00064E3B"/>
    <w:rsid w:val="00066224"/>
    <w:rsid w:val="00066813"/>
    <w:rsid w:val="0007719B"/>
    <w:rsid w:val="000800DA"/>
    <w:rsid w:val="00083210"/>
    <w:rsid w:val="00083630"/>
    <w:rsid w:val="00084F2E"/>
    <w:rsid w:val="00091074"/>
    <w:rsid w:val="0009172B"/>
    <w:rsid w:val="00091F23"/>
    <w:rsid w:val="000949B8"/>
    <w:rsid w:val="000967ED"/>
    <w:rsid w:val="000A0B90"/>
    <w:rsid w:val="000A15B5"/>
    <w:rsid w:val="000A15BD"/>
    <w:rsid w:val="000A1F7F"/>
    <w:rsid w:val="000A3C3A"/>
    <w:rsid w:val="000A3EE8"/>
    <w:rsid w:val="000A6010"/>
    <w:rsid w:val="000A6901"/>
    <w:rsid w:val="000B5E0B"/>
    <w:rsid w:val="000C01B2"/>
    <w:rsid w:val="000C02A6"/>
    <w:rsid w:val="000C1F5A"/>
    <w:rsid w:val="000C75C9"/>
    <w:rsid w:val="000D17FB"/>
    <w:rsid w:val="000D5F89"/>
    <w:rsid w:val="000D7905"/>
    <w:rsid w:val="000E351C"/>
    <w:rsid w:val="000F36DD"/>
    <w:rsid w:val="000F394C"/>
    <w:rsid w:val="000F44CA"/>
    <w:rsid w:val="000F7C34"/>
    <w:rsid w:val="001012AC"/>
    <w:rsid w:val="00101D96"/>
    <w:rsid w:val="0010382F"/>
    <w:rsid w:val="00104CB2"/>
    <w:rsid w:val="001053CC"/>
    <w:rsid w:val="001115CA"/>
    <w:rsid w:val="00112A4E"/>
    <w:rsid w:val="00112C50"/>
    <w:rsid w:val="0011346D"/>
    <w:rsid w:val="00115F0B"/>
    <w:rsid w:val="00121B7C"/>
    <w:rsid w:val="00121D98"/>
    <w:rsid w:val="001265A1"/>
    <w:rsid w:val="00127413"/>
    <w:rsid w:val="0013318B"/>
    <w:rsid w:val="001361FD"/>
    <w:rsid w:val="00143626"/>
    <w:rsid w:val="00143F8D"/>
    <w:rsid w:val="0014795D"/>
    <w:rsid w:val="00150837"/>
    <w:rsid w:val="00154A83"/>
    <w:rsid w:val="00161703"/>
    <w:rsid w:val="00162ECF"/>
    <w:rsid w:val="001630DD"/>
    <w:rsid w:val="001635AD"/>
    <w:rsid w:val="00163C85"/>
    <w:rsid w:val="00163FB0"/>
    <w:rsid w:val="00165B58"/>
    <w:rsid w:val="0016659B"/>
    <w:rsid w:val="00172CE2"/>
    <w:rsid w:val="00175AE6"/>
    <w:rsid w:val="001763E0"/>
    <w:rsid w:val="00181F78"/>
    <w:rsid w:val="0018265D"/>
    <w:rsid w:val="0018352F"/>
    <w:rsid w:val="001878FE"/>
    <w:rsid w:val="00192167"/>
    <w:rsid w:val="00192377"/>
    <w:rsid w:val="00192EE0"/>
    <w:rsid w:val="0019361E"/>
    <w:rsid w:val="0019399E"/>
    <w:rsid w:val="00195098"/>
    <w:rsid w:val="001973D3"/>
    <w:rsid w:val="001A4FAC"/>
    <w:rsid w:val="001A5C8F"/>
    <w:rsid w:val="001A5E95"/>
    <w:rsid w:val="001A71B8"/>
    <w:rsid w:val="001B0386"/>
    <w:rsid w:val="001B2DDD"/>
    <w:rsid w:val="001C04EC"/>
    <w:rsid w:val="001C20A9"/>
    <w:rsid w:val="001C598C"/>
    <w:rsid w:val="001C6CE5"/>
    <w:rsid w:val="001C6E33"/>
    <w:rsid w:val="001D2545"/>
    <w:rsid w:val="001D77D8"/>
    <w:rsid w:val="001E6800"/>
    <w:rsid w:val="001E6B9E"/>
    <w:rsid w:val="001F2187"/>
    <w:rsid w:val="001F314C"/>
    <w:rsid w:val="001F3C16"/>
    <w:rsid w:val="00200311"/>
    <w:rsid w:val="00203FBC"/>
    <w:rsid w:val="002068C0"/>
    <w:rsid w:val="00212EA9"/>
    <w:rsid w:val="002148E6"/>
    <w:rsid w:val="0021624E"/>
    <w:rsid w:val="00227B13"/>
    <w:rsid w:val="00232A48"/>
    <w:rsid w:val="00240C33"/>
    <w:rsid w:val="00241AD1"/>
    <w:rsid w:val="00243053"/>
    <w:rsid w:val="00245667"/>
    <w:rsid w:val="00246F41"/>
    <w:rsid w:val="002476EC"/>
    <w:rsid w:val="00247A2A"/>
    <w:rsid w:val="00251751"/>
    <w:rsid w:val="0025515B"/>
    <w:rsid w:val="00261272"/>
    <w:rsid w:val="002612D6"/>
    <w:rsid w:val="00262755"/>
    <w:rsid w:val="00267E16"/>
    <w:rsid w:val="00271740"/>
    <w:rsid w:val="00273457"/>
    <w:rsid w:val="0027509E"/>
    <w:rsid w:val="00286801"/>
    <w:rsid w:val="0028707D"/>
    <w:rsid w:val="0029001A"/>
    <w:rsid w:val="002938BE"/>
    <w:rsid w:val="00295A29"/>
    <w:rsid w:val="002A2C72"/>
    <w:rsid w:val="002A2E1C"/>
    <w:rsid w:val="002A600F"/>
    <w:rsid w:val="002B17EC"/>
    <w:rsid w:val="002B20E8"/>
    <w:rsid w:val="002B21D7"/>
    <w:rsid w:val="002B6720"/>
    <w:rsid w:val="002C6D07"/>
    <w:rsid w:val="002C70C6"/>
    <w:rsid w:val="002C7C70"/>
    <w:rsid w:val="002D3FA0"/>
    <w:rsid w:val="002E03A4"/>
    <w:rsid w:val="002E0BD1"/>
    <w:rsid w:val="002E1BD5"/>
    <w:rsid w:val="002E41B1"/>
    <w:rsid w:val="002E551F"/>
    <w:rsid w:val="002F0317"/>
    <w:rsid w:val="002F1A28"/>
    <w:rsid w:val="002F26AD"/>
    <w:rsid w:val="002F6B04"/>
    <w:rsid w:val="00302067"/>
    <w:rsid w:val="003024AA"/>
    <w:rsid w:val="00303AC7"/>
    <w:rsid w:val="003042BC"/>
    <w:rsid w:val="00304910"/>
    <w:rsid w:val="00307477"/>
    <w:rsid w:val="0031061D"/>
    <w:rsid w:val="00311074"/>
    <w:rsid w:val="0031380B"/>
    <w:rsid w:val="00320977"/>
    <w:rsid w:val="00333407"/>
    <w:rsid w:val="003354EF"/>
    <w:rsid w:val="00337189"/>
    <w:rsid w:val="003375AF"/>
    <w:rsid w:val="00341159"/>
    <w:rsid w:val="00342A00"/>
    <w:rsid w:val="00343431"/>
    <w:rsid w:val="0034785A"/>
    <w:rsid w:val="00350E01"/>
    <w:rsid w:val="00357378"/>
    <w:rsid w:val="00357D3D"/>
    <w:rsid w:val="003617DA"/>
    <w:rsid w:val="00364CBB"/>
    <w:rsid w:val="003663CE"/>
    <w:rsid w:val="00370EA8"/>
    <w:rsid w:val="00371C11"/>
    <w:rsid w:val="00375780"/>
    <w:rsid w:val="003768BC"/>
    <w:rsid w:val="00377F87"/>
    <w:rsid w:val="00382E0B"/>
    <w:rsid w:val="0038554B"/>
    <w:rsid w:val="00386717"/>
    <w:rsid w:val="003871BC"/>
    <w:rsid w:val="0039158D"/>
    <w:rsid w:val="003919A1"/>
    <w:rsid w:val="00396797"/>
    <w:rsid w:val="00396E71"/>
    <w:rsid w:val="003A0667"/>
    <w:rsid w:val="003A0769"/>
    <w:rsid w:val="003A36E4"/>
    <w:rsid w:val="003A465F"/>
    <w:rsid w:val="003A71A3"/>
    <w:rsid w:val="003B0A61"/>
    <w:rsid w:val="003B15FC"/>
    <w:rsid w:val="003B58C4"/>
    <w:rsid w:val="003C06B4"/>
    <w:rsid w:val="003C0A7A"/>
    <w:rsid w:val="003C24CD"/>
    <w:rsid w:val="003C42B9"/>
    <w:rsid w:val="003C6BEC"/>
    <w:rsid w:val="003C739B"/>
    <w:rsid w:val="003D22A1"/>
    <w:rsid w:val="003D28E4"/>
    <w:rsid w:val="003D39D5"/>
    <w:rsid w:val="003D3B51"/>
    <w:rsid w:val="003D73E4"/>
    <w:rsid w:val="003E143F"/>
    <w:rsid w:val="003E3051"/>
    <w:rsid w:val="003E3D1C"/>
    <w:rsid w:val="003E6296"/>
    <w:rsid w:val="003F5C5C"/>
    <w:rsid w:val="003F68EC"/>
    <w:rsid w:val="003F6E57"/>
    <w:rsid w:val="0040351D"/>
    <w:rsid w:val="004073F1"/>
    <w:rsid w:val="0041239C"/>
    <w:rsid w:val="004144B4"/>
    <w:rsid w:val="004167FD"/>
    <w:rsid w:val="004211DB"/>
    <w:rsid w:val="004227C8"/>
    <w:rsid w:val="00423298"/>
    <w:rsid w:val="0042468A"/>
    <w:rsid w:val="00427307"/>
    <w:rsid w:val="004276CB"/>
    <w:rsid w:val="00436581"/>
    <w:rsid w:val="00436EA5"/>
    <w:rsid w:val="004418FB"/>
    <w:rsid w:val="00444F10"/>
    <w:rsid w:val="00445752"/>
    <w:rsid w:val="00446138"/>
    <w:rsid w:val="00446AD3"/>
    <w:rsid w:val="00447F52"/>
    <w:rsid w:val="00451A35"/>
    <w:rsid w:val="00453E67"/>
    <w:rsid w:val="0045573B"/>
    <w:rsid w:val="00456309"/>
    <w:rsid w:val="004563C4"/>
    <w:rsid w:val="004575FC"/>
    <w:rsid w:val="00457BB2"/>
    <w:rsid w:val="004622D8"/>
    <w:rsid w:val="004629C7"/>
    <w:rsid w:val="004655BB"/>
    <w:rsid w:val="004674B1"/>
    <w:rsid w:val="0047625A"/>
    <w:rsid w:val="00477E19"/>
    <w:rsid w:val="00480C1E"/>
    <w:rsid w:val="00481AA6"/>
    <w:rsid w:val="00484395"/>
    <w:rsid w:val="00492BA1"/>
    <w:rsid w:val="00496FCD"/>
    <w:rsid w:val="004A4969"/>
    <w:rsid w:val="004A4D88"/>
    <w:rsid w:val="004A739A"/>
    <w:rsid w:val="004B373E"/>
    <w:rsid w:val="004B4891"/>
    <w:rsid w:val="004C5FD0"/>
    <w:rsid w:val="004D07AB"/>
    <w:rsid w:val="004D5ED7"/>
    <w:rsid w:val="004E1267"/>
    <w:rsid w:val="004E1EA6"/>
    <w:rsid w:val="004E20DE"/>
    <w:rsid w:val="004E7588"/>
    <w:rsid w:val="004F04E6"/>
    <w:rsid w:val="004F2742"/>
    <w:rsid w:val="004F56F5"/>
    <w:rsid w:val="004F6E67"/>
    <w:rsid w:val="004F744F"/>
    <w:rsid w:val="00500E8A"/>
    <w:rsid w:val="00502CA7"/>
    <w:rsid w:val="005103B1"/>
    <w:rsid w:val="00511844"/>
    <w:rsid w:val="005155FE"/>
    <w:rsid w:val="00521A4A"/>
    <w:rsid w:val="00521B17"/>
    <w:rsid w:val="00525FC5"/>
    <w:rsid w:val="00530D9F"/>
    <w:rsid w:val="00532135"/>
    <w:rsid w:val="005343B6"/>
    <w:rsid w:val="00534E62"/>
    <w:rsid w:val="00540982"/>
    <w:rsid w:val="00542076"/>
    <w:rsid w:val="00542BE6"/>
    <w:rsid w:val="00545333"/>
    <w:rsid w:val="005475A8"/>
    <w:rsid w:val="00547AA8"/>
    <w:rsid w:val="005533F2"/>
    <w:rsid w:val="00554AA2"/>
    <w:rsid w:val="00555D50"/>
    <w:rsid w:val="0055682E"/>
    <w:rsid w:val="00562A1B"/>
    <w:rsid w:val="00562D85"/>
    <w:rsid w:val="00564F44"/>
    <w:rsid w:val="00566E68"/>
    <w:rsid w:val="00567D07"/>
    <w:rsid w:val="00570AE2"/>
    <w:rsid w:val="00573E57"/>
    <w:rsid w:val="00574411"/>
    <w:rsid w:val="00580CC2"/>
    <w:rsid w:val="005862D9"/>
    <w:rsid w:val="00586662"/>
    <w:rsid w:val="00586EB2"/>
    <w:rsid w:val="0058754D"/>
    <w:rsid w:val="00591D3F"/>
    <w:rsid w:val="00591F29"/>
    <w:rsid w:val="0059628D"/>
    <w:rsid w:val="005962A7"/>
    <w:rsid w:val="005962D7"/>
    <w:rsid w:val="00596F47"/>
    <w:rsid w:val="00596FFD"/>
    <w:rsid w:val="005979AF"/>
    <w:rsid w:val="005A416E"/>
    <w:rsid w:val="005A4F9A"/>
    <w:rsid w:val="005A5475"/>
    <w:rsid w:val="005A7216"/>
    <w:rsid w:val="005B108D"/>
    <w:rsid w:val="005B114B"/>
    <w:rsid w:val="005B13C0"/>
    <w:rsid w:val="005B21AF"/>
    <w:rsid w:val="005B3B4E"/>
    <w:rsid w:val="005B4DA0"/>
    <w:rsid w:val="005C1B5D"/>
    <w:rsid w:val="005C25F5"/>
    <w:rsid w:val="005C43F4"/>
    <w:rsid w:val="005C6832"/>
    <w:rsid w:val="005D1874"/>
    <w:rsid w:val="005D2BD9"/>
    <w:rsid w:val="005D7BA8"/>
    <w:rsid w:val="005E12A3"/>
    <w:rsid w:val="005E2C0E"/>
    <w:rsid w:val="005E2EE7"/>
    <w:rsid w:val="005E38B1"/>
    <w:rsid w:val="005E5308"/>
    <w:rsid w:val="005E5CA9"/>
    <w:rsid w:val="005E6728"/>
    <w:rsid w:val="005F0EB9"/>
    <w:rsid w:val="005F18B5"/>
    <w:rsid w:val="005F2358"/>
    <w:rsid w:val="005F2C3B"/>
    <w:rsid w:val="005F2E99"/>
    <w:rsid w:val="005F62FC"/>
    <w:rsid w:val="005F7291"/>
    <w:rsid w:val="00603392"/>
    <w:rsid w:val="006065B6"/>
    <w:rsid w:val="00607561"/>
    <w:rsid w:val="0061019E"/>
    <w:rsid w:val="0061031F"/>
    <w:rsid w:val="006104C3"/>
    <w:rsid w:val="006105E2"/>
    <w:rsid w:val="00611266"/>
    <w:rsid w:val="00613758"/>
    <w:rsid w:val="00614E26"/>
    <w:rsid w:val="00617586"/>
    <w:rsid w:val="006232E8"/>
    <w:rsid w:val="00624A04"/>
    <w:rsid w:val="00624F83"/>
    <w:rsid w:val="00630870"/>
    <w:rsid w:val="0063252B"/>
    <w:rsid w:val="006331E3"/>
    <w:rsid w:val="006331E4"/>
    <w:rsid w:val="0064151F"/>
    <w:rsid w:val="0064317F"/>
    <w:rsid w:val="006528C6"/>
    <w:rsid w:val="00652F71"/>
    <w:rsid w:val="00653FAB"/>
    <w:rsid w:val="00654682"/>
    <w:rsid w:val="006600B5"/>
    <w:rsid w:val="00670652"/>
    <w:rsid w:val="00673C0E"/>
    <w:rsid w:val="00676E83"/>
    <w:rsid w:val="00682340"/>
    <w:rsid w:val="00685670"/>
    <w:rsid w:val="006909CA"/>
    <w:rsid w:val="00691CE4"/>
    <w:rsid w:val="0069769E"/>
    <w:rsid w:val="006A0725"/>
    <w:rsid w:val="006A7A38"/>
    <w:rsid w:val="006B3F5F"/>
    <w:rsid w:val="006B78DC"/>
    <w:rsid w:val="006C26BE"/>
    <w:rsid w:val="006C3F2E"/>
    <w:rsid w:val="006C6F05"/>
    <w:rsid w:val="006D31F2"/>
    <w:rsid w:val="006D4091"/>
    <w:rsid w:val="006D42F4"/>
    <w:rsid w:val="006D5943"/>
    <w:rsid w:val="006E1097"/>
    <w:rsid w:val="006E7DD7"/>
    <w:rsid w:val="006F01B4"/>
    <w:rsid w:val="006F1DCA"/>
    <w:rsid w:val="006F2DBC"/>
    <w:rsid w:val="006F4907"/>
    <w:rsid w:val="006F6E4E"/>
    <w:rsid w:val="007002B9"/>
    <w:rsid w:val="00702002"/>
    <w:rsid w:val="00703C50"/>
    <w:rsid w:val="00705437"/>
    <w:rsid w:val="00706E56"/>
    <w:rsid w:val="00710012"/>
    <w:rsid w:val="007101B5"/>
    <w:rsid w:val="00715A5A"/>
    <w:rsid w:val="00717399"/>
    <w:rsid w:val="00717DD1"/>
    <w:rsid w:val="00721461"/>
    <w:rsid w:val="00723466"/>
    <w:rsid w:val="00725D3C"/>
    <w:rsid w:val="00726C27"/>
    <w:rsid w:val="0073011D"/>
    <w:rsid w:val="00731CE2"/>
    <w:rsid w:val="007330A2"/>
    <w:rsid w:val="00740C2E"/>
    <w:rsid w:val="00741DA0"/>
    <w:rsid w:val="00743B7F"/>
    <w:rsid w:val="00744470"/>
    <w:rsid w:val="00744BA4"/>
    <w:rsid w:val="00746CFB"/>
    <w:rsid w:val="00750FD6"/>
    <w:rsid w:val="007522C2"/>
    <w:rsid w:val="00753EC4"/>
    <w:rsid w:val="00755C1A"/>
    <w:rsid w:val="00761DAB"/>
    <w:rsid w:val="00764D7E"/>
    <w:rsid w:val="007667F1"/>
    <w:rsid w:val="00766A90"/>
    <w:rsid w:val="00772163"/>
    <w:rsid w:val="00774151"/>
    <w:rsid w:val="00775859"/>
    <w:rsid w:val="00775BEF"/>
    <w:rsid w:val="00776128"/>
    <w:rsid w:val="00777CA7"/>
    <w:rsid w:val="00780AF4"/>
    <w:rsid w:val="0078276B"/>
    <w:rsid w:val="00791D8F"/>
    <w:rsid w:val="007935A8"/>
    <w:rsid w:val="00794906"/>
    <w:rsid w:val="00796B97"/>
    <w:rsid w:val="007A5331"/>
    <w:rsid w:val="007A599C"/>
    <w:rsid w:val="007A5AC8"/>
    <w:rsid w:val="007B19B8"/>
    <w:rsid w:val="007B1C6D"/>
    <w:rsid w:val="007B5094"/>
    <w:rsid w:val="007B7498"/>
    <w:rsid w:val="007C5048"/>
    <w:rsid w:val="007C6606"/>
    <w:rsid w:val="007C7947"/>
    <w:rsid w:val="007D0392"/>
    <w:rsid w:val="007D2054"/>
    <w:rsid w:val="007D2DC0"/>
    <w:rsid w:val="007D463B"/>
    <w:rsid w:val="007D4DD1"/>
    <w:rsid w:val="007D5462"/>
    <w:rsid w:val="007E0517"/>
    <w:rsid w:val="007E0C32"/>
    <w:rsid w:val="007E0D22"/>
    <w:rsid w:val="007E2035"/>
    <w:rsid w:val="007E5755"/>
    <w:rsid w:val="007F031E"/>
    <w:rsid w:val="007F27B5"/>
    <w:rsid w:val="007F3AC0"/>
    <w:rsid w:val="007F4230"/>
    <w:rsid w:val="007F4B60"/>
    <w:rsid w:val="007F591F"/>
    <w:rsid w:val="00801B56"/>
    <w:rsid w:val="00804E15"/>
    <w:rsid w:val="00805739"/>
    <w:rsid w:val="00805E1D"/>
    <w:rsid w:val="0081030F"/>
    <w:rsid w:val="00816747"/>
    <w:rsid w:val="00816A18"/>
    <w:rsid w:val="00817BF1"/>
    <w:rsid w:val="00820526"/>
    <w:rsid w:val="00820B89"/>
    <w:rsid w:val="008210F4"/>
    <w:rsid w:val="00823050"/>
    <w:rsid w:val="00824F14"/>
    <w:rsid w:val="008255EB"/>
    <w:rsid w:val="0082735A"/>
    <w:rsid w:val="00827C49"/>
    <w:rsid w:val="0083073D"/>
    <w:rsid w:val="00833BE0"/>
    <w:rsid w:val="00842795"/>
    <w:rsid w:val="00845679"/>
    <w:rsid w:val="0084594F"/>
    <w:rsid w:val="008551C7"/>
    <w:rsid w:val="0085539D"/>
    <w:rsid w:val="00856D0D"/>
    <w:rsid w:val="00867657"/>
    <w:rsid w:val="00867F9B"/>
    <w:rsid w:val="00872C18"/>
    <w:rsid w:val="008730AB"/>
    <w:rsid w:val="00876313"/>
    <w:rsid w:val="00877F09"/>
    <w:rsid w:val="00880DE1"/>
    <w:rsid w:val="00886E0F"/>
    <w:rsid w:val="008958CD"/>
    <w:rsid w:val="008A18F6"/>
    <w:rsid w:val="008B2356"/>
    <w:rsid w:val="008B292F"/>
    <w:rsid w:val="008B4C85"/>
    <w:rsid w:val="008B703B"/>
    <w:rsid w:val="008C09B3"/>
    <w:rsid w:val="008C2F11"/>
    <w:rsid w:val="008C37A9"/>
    <w:rsid w:val="008C37DA"/>
    <w:rsid w:val="008C4F8D"/>
    <w:rsid w:val="008C63C7"/>
    <w:rsid w:val="008D2196"/>
    <w:rsid w:val="008D23B8"/>
    <w:rsid w:val="008D34B5"/>
    <w:rsid w:val="008D3A9F"/>
    <w:rsid w:val="008D3E03"/>
    <w:rsid w:val="008D65A0"/>
    <w:rsid w:val="008D68F3"/>
    <w:rsid w:val="008D6DEA"/>
    <w:rsid w:val="008D74CE"/>
    <w:rsid w:val="008E642F"/>
    <w:rsid w:val="008E7D27"/>
    <w:rsid w:val="008F0C79"/>
    <w:rsid w:val="008F35DE"/>
    <w:rsid w:val="008F3D8A"/>
    <w:rsid w:val="008F566A"/>
    <w:rsid w:val="00900FF5"/>
    <w:rsid w:val="0090227F"/>
    <w:rsid w:val="0090455F"/>
    <w:rsid w:val="00907583"/>
    <w:rsid w:val="0091016E"/>
    <w:rsid w:val="00911CDA"/>
    <w:rsid w:val="00914F72"/>
    <w:rsid w:val="00917DBC"/>
    <w:rsid w:val="0092563B"/>
    <w:rsid w:val="00926C22"/>
    <w:rsid w:val="00926C26"/>
    <w:rsid w:val="00927AD2"/>
    <w:rsid w:val="00927D40"/>
    <w:rsid w:val="0093197C"/>
    <w:rsid w:val="009342B4"/>
    <w:rsid w:val="009373E7"/>
    <w:rsid w:val="009422AA"/>
    <w:rsid w:val="0095760F"/>
    <w:rsid w:val="0096264D"/>
    <w:rsid w:val="009712B3"/>
    <w:rsid w:val="00972055"/>
    <w:rsid w:val="00975601"/>
    <w:rsid w:val="00975BDC"/>
    <w:rsid w:val="00976674"/>
    <w:rsid w:val="009766F6"/>
    <w:rsid w:val="0098196D"/>
    <w:rsid w:val="0098283E"/>
    <w:rsid w:val="009858DD"/>
    <w:rsid w:val="009860D1"/>
    <w:rsid w:val="00986E8E"/>
    <w:rsid w:val="0098722D"/>
    <w:rsid w:val="00987748"/>
    <w:rsid w:val="0099057D"/>
    <w:rsid w:val="0099112E"/>
    <w:rsid w:val="00993122"/>
    <w:rsid w:val="00994384"/>
    <w:rsid w:val="009A6314"/>
    <w:rsid w:val="009A7B42"/>
    <w:rsid w:val="009A7C84"/>
    <w:rsid w:val="009B1515"/>
    <w:rsid w:val="009B455F"/>
    <w:rsid w:val="009B4AA8"/>
    <w:rsid w:val="009B5FE6"/>
    <w:rsid w:val="009C03D0"/>
    <w:rsid w:val="009C057C"/>
    <w:rsid w:val="009C37DD"/>
    <w:rsid w:val="009D669D"/>
    <w:rsid w:val="009D6AAB"/>
    <w:rsid w:val="009D7F56"/>
    <w:rsid w:val="009E1446"/>
    <w:rsid w:val="009E28AD"/>
    <w:rsid w:val="009E299B"/>
    <w:rsid w:val="009E528D"/>
    <w:rsid w:val="009E7F62"/>
    <w:rsid w:val="009F1B75"/>
    <w:rsid w:val="009F20AC"/>
    <w:rsid w:val="009F2CA7"/>
    <w:rsid w:val="009F4527"/>
    <w:rsid w:val="009F5891"/>
    <w:rsid w:val="009F64DD"/>
    <w:rsid w:val="009F6E0A"/>
    <w:rsid w:val="00A0000B"/>
    <w:rsid w:val="00A00F65"/>
    <w:rsid w:val="00A00F7F"/>
    <w:rsid w:val="00A011D6"/>
    <w:rsid w:val="00A01249"/>
    <w:rsid w:val="00A01440"/>
    <w:rsid w:val="00A03B39"/>
    <w:rsid w:val="00A119D4"/>
    <w:rsid w:val="00A14246"/>
    <w:rsid w:val="00A21894"/>
    <w:rsid w:val="00A253A3"/>
    <w:rsid w:val="00A36352"/>
    <w:rsid w:val="00A43CED"/>
    <w:rsid w:val="00A477DC"/>
    <w:rsid w:val="00A47BC9"/>
    <w:rsid w:val="00A50103"/>
    <w:rsid w:val="00A5308A"/>
    <w:rsid w:val="00A55ED6"/>
    <w:rsid w:val="00A57179"/>
    <w:rsid w:val="00A63E71"/>
    <w:rsid w:val="00A6474E"/>
    <w:rsid w:val="00A64ADE"/>
    <w:rsid w:val="00A73D05"/>
    <w:rsid w:val="00A75138"/>
    <w:rsid w:val="00A76065"/>
    <w:rsid w:val="00A80736"/>
    <w:rsid w:val="00A811ED"/>
    <w:rsid w:val="00A83087"/>
    <w:rsid w:val="00A8583C"/>
    <w:rsid w:val="00A8730C"/>
    <w:rsid w:val="00A93D82"/>
    <w:rsid w:val="00A95225"/>
    <w:rsid w:val="00A966A6"/>
    <w:rsid w:val="00A96845"/>
    <w:rsid w:val="00A96A17"/>
    <w:rsid w:val="00AA0588"/>
    <w:rsid w:val="00AA3CCD"/>
    <w:rsid w:val="00AA45C9"/>
    <w:rsid w:val="00AB3F66"/>
    <w:rsid w:val="00AB5D9F"/>
    <w:rsid w:val="00AB63FD"/>
    <w:rsid w:val="00AB6645"/>
    <w:rsid w:val="00AD0355"/>
    <w:rsid w:val="00AD0785"/>
    <w:rsid w:val="00AD1C20"/>
    <w:rsid w:val="00AD333A"/>
    <w:rsid w:val="00AD64D6"/>
    <w:rsid w:val="00AD68B6"/>
    <w:rsid w:val="00AD6F0B"/>
    <w:rsid w:val="00AD70DA"/>
    <w:rsid w:val="00AE1F92"/>
    <w:rsid w:val="00AE2EE5"/>
    <w:rsid w:val="00AE319C"/>
    <w:rsid w:val="00AE4E2A"/>
    <w:rsid w:val="00AE5091"/>
    <w:rsid w:val="00AE52B8"/>
    <w:rsid w:val="00AE6F3A"/>
    <w:rsid w:val="00AF1E0E"/>
    <w:rsid w:val="00AF6570"/>
    <w:rsid w:val="00AF71D4"/>
    <w:rsid w:val="00B003E9"/>
    <w:rsid w:val="00B11C61"/>
    <w:rsid w:val="00B12CB1"/>
    <w:rsid w:val="00B20126"/>
    <w:rsid w:val="00B2204C"/>
    <w:rsid w:val="00B241E8"/>
    <w:rsid w:val="00B24957"/>
    <w:rsid w:val="00B25AE4"/>
    <w:rsid w:val="00B26C99"/>
    <w:rsid w:val="00B308E8"/>
    <w:rsid w:val="00B30EA1"/>
    <w:rsid w:val="00B33F95"/>
    <w:rsid w:val="00B44562"/>
    <w:rsid w:val="00B4490B"/>
    <w:rsid w:val="00B46C32"/>
    <w:rsid w:val="00B47E10"/>
    <w:rsid w:val="00B51D3E"/>
    <w:rsid w:val="00B6188B"/>
    <w:rsid w:val="00B75430"/>
    <w:rsid w:val="00B76095"/>
    <w:rsid w:val="00B829F2"/>
    <w:rsid w:val="00B866BE"/>
    <w:rsid w:val="00B875C4"/>
    <w:rsid w:val="00B87FF0"/>
    <w:rsid w:val="00B9247C"/>
    <w:rsid w:val="00B9466C"/>
    <w:rsid w:val="00B9629E"/>
    <w:rsid w:val="00BA2C98"/>
    <w:rsid w:val="00BA30E4"/>
    <w:rsid w:val="00BA34F9"/>
    <w:rsid w:val="00BA380D"/>
    <w:rsid w:val="00BA417C"/>
    <w:rsid w:val="00BA4A8F"/>
    <w:rsid w:val="00BA4B0C"/>
    <w:rsid w:val="00BA76EA"/>
    <w:rsid w:val="00BB44DC"/>
    <w:rsid w:val="00BB778E"/>
    <w:rsid w:val="00BC1B98"/>
    <w:rsid w:val="00BC36A7"/>
    <w:rsid w:val="00BC4A45"/>
    <w:rsid w:val="00BC5AB8"/>
    <w:rsid w:val="00BC61DC"/>
    <w:rsid w:val="00BC6653"/>
    <w:rsid w:val="00BD2A5F"/>
    <w:rsid w:val="00BD4111"/>
    <w:rsid w:val="00BD4C7E"/>
    <w:rsid w:val="00BE4E8B"/>
    <w:rsid w:val="00BE6767"/>
    <w:rsid w:val="00BE70A6"/>
    <w:rsid w:val="00BF2567"/>
    <w:rsid w:val="00BF70FB"/>
    <w:rsid w:val="00C00FAE"/>
    <w:rsid w:val="00C01B9C"/>
    <w:rsid w:val="00C03873"/>
    <w:rsid w:val="00C05548"/>
    <w:rsid w:val="00C06ACA"/>
    <w:rsid w:val="00C11934"/>
    <w:rsid w:val="00C137E8"/>
    <w:rsid w:val="00C210F8"/>
    <w:rsid w:val="00C248B4"/>
    <w:rsid w:val="00C25654"/>
    <w:rsid w:val="00C25C0A"/>
    <w:rsid w:val="00C25F68"/>
    <w:rsid w:val="00C271EC"/>
    <w:rsid w:val="00C30C6B"/>
    <w:rsid w:val="00C33424"/>
    <w:rsid w:val="00C33BCC"/>
    <w:rsid w:val="00C34DFB"/>
    <w:rsid w:val="00C351AE"/>
    <w:rsid w:val="00C406C4"/>
    <w:rsid w:val="00C412F8"/>
    <w:rsid w:val="00C43FA3"/>
    <w:rsid w:val="00C53562"/>
    <w:rsid w:val="00C54FD9"/>
    <w:rsid w:val="00C5591F"/>
    <w:rsid w:val="00C61978"/>
    <w:rsid w:val="00C61C07"/>
    <w:rsid w:val="00C643D2"/>
    <w:rsid w:val="00C65DBB"/>
    <w:rsid w:val="00C67501"/>
    <w:rsid w:val="00C67F8F"/>
    <w:rsid w:val="00C725D2"/>
    <w:rsid w:val="00C7737E"/>
    <w:rsid w:val="00C87FDE"/>
    <w:rsid w:val="00C93102"/>
    <w:rsid w:val="00C93DDA"/>
    <w:rsid w:val="00C93ED6"/>
    <w:rsid w:val="00C945D1"/>
    <w:rsid w:val="00C967A5"/>
    <w:rsid w:val="00CA44CA"/>
    <w:rsid w:val="00CA51C8"/>
    <w:rsid w:val="00CA6146"/>
    <w:rsid w:val="00CB22E8"/>
    <w:rsid w:val="00CB33C2"/>
    <w:rsid w:val="00CC03B3"/>
    <w:rsid w:val="00CC090B"/>
    <w:rsid w:val="00CC1D04"/>
    <w:rsid w:val="00CC5FF2"/>
    <w:rsid w:val="00CC6FAD"/>
    <w:rsid w:val="00CD5487"/>
    <w:rsid w:val="00CE4CAD"/>
    <w:rsid w:val="00CE78A3"/>
    <w:rsid w:val="00CF08EB"/>
    <w:rsid w:val="00CF1927"/>
    <w:rsid w:val="00CF2CAC"/>
    <w:rsid w:val="00CF5FBF"/>
    <w:rsid w:val="00D01826"/>
    <w:rsid w:val="00D05BC5"/>
    <w:rsid w:val="00D07AA7"/>
    <w:rsid w:val="00D1144E"/>
    <w:rsid w:val="00D16C48"/>
    <w:rsid w:val="00D17331"/>
    <w:rsid w:val="00D203CB"/>
    <w:rsid w:val="00D206AA"/>
    <w:rsid w:val="00D23CF0"/>
    <w:rsid w:val="00D25586"/>
    <w:rsid w:val="00D27E59"/>
    <w:rsid w:val="00D32236"/>
    <w:rsid w:val="00D3367F"/>
    <w:rsid w:val="00D34F6F"/>
    <w:rsid w:val="00D37A74"/>
    <w:rsid w:val="00D416B7"/>
    <w:rsid w:val="00D422DC"/>
    <w:rsid w:val="00D45863"/>
    <w:rsid w:val="00D465B2"/>
    <w:rsid w:val="00D47488"/>
    <w:rsid w:val="00D47A33"/>
    <w:rsid w:val="00D47EDB"/>
    <w:rsid w:val="00D50810"/>
    <w:rsid w:val="00D52883"/>
    <w:rsid w:val="00D5563E"/>
    <w:rsid w:val="00D55BBE"/>
    <w:rsid w:val="00D60E49"/>
    <w:rsid w:val="00D76CAE"/>
    <w:rsid w:val="00D84EB3"/>
    <w:rsid w:val="00D85E18"/>
    <w:rsid w:val="00D86A0E"/>
    <w:rsid w:val="00D87714"/>
    <w:rsid w:val="00D90852"/>
    <w:rsid w:val="00D94111"/>
    <w:rsid w:val="00D96693"/>
    <w:rsid w:val="00D975B5"/>
    <w:rsid w:val="00DA17A9"/>
    <w:rsid w:val="00DA1FED"/>
    <w:rsid w:val="00DA48C1"/>
    <w:rsid w:val="00DA5B03"/>
    <w:rsid w:val="00DB2D14"/>
    <w:rsid w:val="00DB3553"/>
    <w:rsid w:val="00DB6148"/>
    <w:rsid w:val="00DC0763"/>
    <w:rsid w:val="00DC0FE8"/>
    <w:rsid w:val="00DC228D"/>
    <w:rsid w:val="00DC62B1"/>
    <w:rsid w:val="00DC7351"/>
    <w:rsid w:val="00DD75E3"/>
    <w:rsid w:val="00DE3012"/>
    <w:rsid w:val="00DE682E"/>
    <w:rsid w:val="00DE72FF"/>
    <w:rsid w:val="00DF2BD6"/>
    <w:rsid w:val="00DF32B7"/>
    <w:rsid w:val="00DF70E0"/>
    <w:rsid w:val="00DF7FD5"/>
    <w:rsid w:val="00E0044F"/>
    <w:rsid w:val="00E01933"/>
    <w:rsid w:val="00E028E5"/>
    <w:rsid w:val="00E02902"/>
    <w:rsid w:val="00E03847"/>
    <w:rsid w:val="00E050C2"/>
    <w:rsid w:val="00E06501"/>
    <w:rsid w:val="00E1115B"/>
    <w:rsid w:val="00E123BC"/>
    <w:rsid w:val="00E200BE"/>
    <w:rsid w:val="00E23216"/>
    <w:rsid w:val="00E24B7D"/>
    <w:rsid w:val="00E319C9"/>
    <w:rsid w:val="00E32BA2"/>
    <w:rsid w:val="00E333BA"/>
    <w:rsid w:val="00E40AE3"/>
    <w:rsid w:val="00E41F65"/>
    <w:rsid w:val="00E43DBF"/>
    <w:rsid w:val="00E55DAE"/>
    <w:rsid w:val="00E6089B"/>
    <w:rsid w:val="00E60E0E"/>
    <w:rsid w:val="00E63F53"/>
    <w:rsid w:val="00E64DF8"/>
    <w:rsid w:val="00E75B99"/>
    <w:rsid w:val="00E75EEE"/>
    <w:rsid w:val="00E77D43"/>
    <w:rsid w:val="00E82666"/>
    <w:rsid w:val="00E82C0C"/>
    <w:rsid w:val="00E83020"/>
    <w:rsid w:val="00E838A8"/>
    <w:rsid w:val="00E90929"/>
    <w:rsid w:val="00E9491B"/>
    <w:rsid w:val="00E965F0"/>
    <w:rsid w:val="00E97FB7"/>
    <w:rsid w:val="00EA3916"/>
    <w:rsid w:val="00EB04BF"/>
    <w:rsid w:val="00EB19D6"/>
    <w:rsid w:val="00EB268E"/>
    <w:rsid w:val="00EB7BA8"/>
    <w:rsid w:val="00EC05CC"/>
    <w:rsid w:val="00EC708D"/>
    <w:rsid w:val="00ED10D5"/>
    <w:rsid w:val="00ED600E"/>
    <w:rsid w:val="00ED66D0"/>
    <w:rsid w:val="00ED77C7"/>
    <w:rsid w:val="00EE261D"/>
    <w:rsid w:val="00EE6193"/>
    <w:rsid w:val="00EE6368"/>
    <w:rsid w:val="00EE6636"/>
    <w:rsid w:val="00EE6841"/>
    <w:rsid w:val="00EF29C1"/>
    <w:rsid w:val="00EF2B74"/>
    <w:rsid w:val="00EF33ED"/>
    <w:rsid w:val="00EF6EB9"/>
    <w:rsid w:val="00F067C5"/>
    <w:rsid w:val="00F12CB0"/>
    <w:rsid w:val="00F142D9"/>
    <w:rsid w:val="00F247E9"/>
    <w:rsid w:val="00F25B16"/>
    <w:rsid w:val="00F30C4F"/>
    <w:rsid w:val="00F3472A"/>
    <w:rsid w:val="00F347A9"/>
    <w:rsid w:val="00F3499C"/>
    <w:rsid w:val="00F358DA"/>
    <w:rsid w:val="00F35E3F"/>
    <w:rsid w:val="00F37823"/>
    <w:rsid w:val="00F4478B"/>
    <w:rsid w:val="00F513B4"/>
    <w:rsid w:val="00F529A3"/>
    <w:rsid w:val="00F55448"/>
    <w:rsid w:val="00F569A1"/>
    <w:rsid w:val="00F56BA0"/>
    <w:rsid w:val="00F620C3"/>
    <w:rsid w:val="00F625CF"/>
    <w:rsid w:val="00F67C7F"/>
    <w:rsid w:val="00F727E5"/>
    <w:rsid w:val="00F74B48"/>
    <w:rsid w:val="00F81274"/>
    <w:rsid w:val="00F85F69"/>
    <w:rsid w:val="00F87A74"/>
    <w:rsid w:val="00F916E5"/>
    <w:rsid w:val="00F92C9D"/>
    <w:rsid w:val="00F93795"/>
    <w:rsid w:val="00FA11FB"/>
    <w:rsid w:val="00FA3DE4"/>
    <w:rsid w:val="00FB21DB"/>
    <w:rsid w:val="00FB2293"/>
    <w:rsid w:val="00FB43E1"/>
    <w:rsid w:val="00FB55C4"/>
    <w:rsid w:val="00FB6C76"/>
    <w:rsid w:val="00FC1488"/>
    <w:rsid w:val="00FC5816"/>
    <w:rsid w:val="00FC6445"/>
    <w:rsid w:val="00FD1F03"/>
    <w:rsid w:val="00FD2DDA"/>
    <w:rsid w:val="00FD7E51"/>
    <w:rsid w:val="00FE181D"/>
    <w:rsid w:val="00FE1974"/>
    <w:rsid w:val="00FE6D3E"/>
    <w:rsid w:val="00FF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63A398"/>
  <w15:chartTrackingRefBased/>
  <w15:docId w15:val="{977EEF35-3AAA-42A0-930A-3DC8F0A0B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6E0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71C11"/>
    <w:pPr>
      <w:keepNext/>
      <w:keepLines/>
      <w:spacing w:before="240" w:after="400" w:line="276" w:lineRule="auto"/>
      <w:jc w:val="center"/>
      <w:outlineLvl w:val="0"/>
    </w:pPr>
    <w:rPr>
      <w:rFonts w:eastAsiaTheme="majorEastAsia" w:cstheme="majorBidi"/>
      <w:b/>
      <w:caps/>
      <w:noProof/>
      <w:color w:val="4472C4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7719B"/>
    <w:pPr>
      <w:keepNext/>
      <w:keepLines/>
      <w:spacing w:before="40" w:after="240"/>
      <w:outlineLvl w:val="1"/>
    </w:pPr>
    <w:rPr>
      <w:rFonts w:eastAsiaTheme="majorEastAsia" w:cstheme="majorBidi"/>
      <w:b/>
      <w:caps/>
      <w:color w:val="4472C4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7719B"/>
    <w:pPr>
      <w:keepNext/>
      <w:keepLines/>
      <w:spacing w:before="40" w:after="240"/>
      <w:outlineLvl w:val="2"/>
    </w:pPr>
    <w:rPr>
      <w:rFonts w:eastAsiaTheme="majorEastAsia" w:cstheme="majorBidi"/>
      <w:b/>
      <w:caps/>
      <w:color w:val="4472C4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30AB"/>
    <w:pPr>
      <w:keepNext/>
      <w:keepLines/>
      <w:spacing w:before="40" w:after="0"/>
      <w:outlineLvl w:val="3"/>
    </w:pPr>
    <w:rPr>
      <w:rFonts w:eastAsiaTheme="majorEastAsia" w:cstheme="majorBidi"/>
      <w:b/>
      <w:iCs/>
      <w:cap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30AB"/>
    <w:pPr>
      <w:keepNext/>
      <w:keepLines/>
      <w:spacing w:before="40" w:after="0"/>
      <w:outlineLvl w:val="4"/>
    </w:pPr>
    <w:rPr>
      <w:rFonts w:eastAsiaTheme="majorEastAsia" w:cstheme="majorBidi"/>
      <w:b/>
      <w:color w:val="4472C4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9628D"/>
    <w:pPr>
      <w:keepNext/>
      <w:keepLines/>
      <w:spacing w:before="40" w:after="0"/>
      <w:outlineLvl w:val="5"/>
    </w:pPr>
    <w:rPr>
      <w:rFonts w:eastAsiaTheme="majorEastAsia" w:cstheme="majorBidi"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C11"/>
    <w:rPr>
      <w:rFonts w:ascii="Arial" w:eastAsiaTheme="majorEastAsia" w:hAnsi="Arial" w:cstheme="majorBidi"/>
      <w:b/>
      <w:caps/>
      <w:noProof/>
      <w:color w:val="4472C4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7719B"/>
    <w:rPr>
      <w:rFonts w:ascii="Arial" w:eastAsiaTheme="majorEastAsia" w:hAnsi="Arial" w:cstheme="majorBidi"/>
      <w:b/>
      <w:caps/>
      <w:color w:val="4472C4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7719B"/>
    <w:rPr>
      <w:rFonts w:ascii="Arial" w:eastAsiaTheme="majorEastAsia" w:hAnsi="Arial" w:cstheme="majorBidi"/>
      <w:b/>
      <w:caps/>
      <w:color w:val="4472C4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730AB"/>
    <w:rPr>
      <w:rFonts w:ascii="Arial" w:eastAsiaTheme="majorEastAsia" w:hAnsi="Arial" w:cstheme="majorBidi"/>
      <w:b/>
      <w:iCs/>
      <w:caps/>
      <w:color w:val="4472C4" w:themeColor="accent1"/>
      <w:sz w:val="24"/>
    </w:rPr>
  </w:style>
  <w:style w:type="paragraph" w:styleId="NoSpacing">
    <w:name w:val="No Spacing"/>
    <w:link w:val="NoSpacingChar"/>
    <w:uiPriority w:val="1"/>
    <w:qFormat/>
    <w:rsid w:val="009F6E0A"/>
    <w:pPr>
      <w:spacing w:after="0" w:line="240" w:lineRule="auto"/>
    </w:pPr>
    <w:rPr>
      <w:rFonts w:ascii="Arial" w:hAnsi="Arial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730AB"/>
    <w:rPr>
      <w:rFonts w:ascii="Arial" w:eastAsiaTheme="majorEastAsia" w:hAnsi="Arial" w:cstheme="majorBidi"/>
      <w:b/>
      <w:color w:val="4472C4" w:themeColor="accent1"/>
      <w:sz w:val="24"/>
    </w:rPr>
  </w:style>
  <w:style w:type="paragraph" w:styleId="ListParagraph">
    <w:name w:val="List Paragraph"/>
    <w:basedOn w:val="Normal"/>
    <w:uiPriority w:val="34"/>
    <w:qFormat/>
    <w:rsid w:val="006C3F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083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083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342A00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42A0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77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7D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A477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7DC"/>
    <w:rPr>
      <w:rFonts w:ascii="Arial" w:hAnsi="Arial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9628D"/>
    <w:rPr>
      <w:rFonts w:ascii="Arial" w:eastAsiaTheme="majorEastAsia" w:hAnsi="Arial" w:cstheme="majorBidi"/>
      <w:color w:val="4472C4" w:themeColor="accent1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1D2545"/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93ED6"/>
    <w:pPr>
      <w:outlineLvl w:val="9"/>
    </w:pPr>
    <w:rPr>
      <w:rFonts w:asciiTheme="majorHAnsi" w:hAnsiTheme="majorHAnsi"/>
      <w:caps w:val="0"/>
      <w:noProof w:val="0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C93ED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93ED6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E4E2A"/>
    <w:pPr>
      <w:tabs>
        <w:tab w:val="right" w:leader="dot" w:pos="9350"/>
      </w:tabs>
      <w:spacing w:after="100" w:line="276" w:lineRule="auto"/>
      <w:ind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35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D23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23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23B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3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3B8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hyperlink" Target="https://calsafer.dtsc.ca.gov/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8.png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66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calsafer.dtsc.ca.gov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hyperlink" Target="mailto:CalSAFER@dtsc.ca.gov" TargetMode="External"/><Relationship Id="rId61" Type="http://schemas.openxmlformats.org/officeDocument/2006/relationships/image" Target="media/image46.png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5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footer" Target="footer1.xml"/><Relationship Id="rId8" Type="http://schemas.openxmlformats.org/officeDocument/2006/relationships/styles" Target="style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>Project Management Office
Office of Environmental Information Management
Department of Toxic Substances Control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ct Management" ma:contentTypeID="0x010100504F3532F159ED45B9C2407176CF3C0D0104020100EF21BA02ADE0E44E827F28A34964B830" ma:contentTypeVersion="60" ma:contentTypeDescription="" ma:contentTypeScope="" ma:versionID="48018fe06149fa23582cfc6c9d81c369">
  <xsd:schema xmlns:xsd="http://www.w3.org/2001/XMLSchema" xmlns:xs="http://www.w3.org/2001/XMLSchema" xmlns:p="http://schemas.microsoft.com/office/2006/metadata/properties" xmlns:ns1="http://schemas.microsoft.com/sharepoint/v3" xmlns:ns2="b4067bbd-afef-4109-9a19-5ff81a3a341c" targetNamespace="http://schemas.microsoft.com/office/2006/metadata/properties" ma:root="true" ma:fieldsID="cad6f8b27c111fdf78cc248403d057a3" ns1:_="" ns2:_="">
    <xsd:import namespace="http://schemas.microsoft.com/sharepoint/v3"/>
    <xsd:import namespace="b4067bbd-afef-4109-9a19-5ff81a3a341c"/>
    <xsd:element name="properties">
      <xsd:complexType>
        <xsd:sequence>
          <xsd:element name="documentManagement">
            <xsd:complexType>
              <xsd:all>
                <xsd:element ref="ns2:cb84cd7eabdc48bb9571327a7337064d" minOccurs="0"/>
                <xsd:element ref="ns2:TaxCatchAll" minOccurs="0"/>
                <xsd:element ref="ns2:TaxCatchAllLabel" minOccurs="0"/>
                <xsd:element ref="ns2:m8f28be10835453c9f9315ea47a1c66c" minOccurs="0"/>
                <xsd:element ref="ns1:AssignedTo" minOccurs="0"/>
                <xsd:element ref="ns2:spwpOriginatingAuthor" minOccurs="0"/>
                <xsd:element ref="ns2:cdf9162fa06541febf50d496dc516785" minOccurs="0"/>
                <xsd:element ref="ns2:l2ef07162f4c4ef497e711b25bbadff8" minOccurs="0"/>
                <xsd:element ref="ns2:f895eda5d81c46d6894f1e1969e8b170" minOccurs="0"/>
                <xsd:element ref="ns2:n95dc6d3424843c3b9a6c696bcafda28" minOccurs="0"/>
                <xsd:element ref="ns2:pe9179b90aae47f395868dcb74bbac07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14" nillable="true" ma:displayName="Assigned To" ma:list="UserInfo" ma:internalName="AssignedTo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67bbd-afef-4109-9a19-5ff81a3a341c" elementFormDefault="qualified">
    <xsd:import namespace="http://schemas.microsoft.com/office/2006/documentManagement/types"/>
    <xsd:import namespace="http://schemas.microsoft.com/office/infopath/2007/PartnerControls"/>
    <xsd:element name="cb84cd7eabdc48bb9571327a7337064d" ma:index="8" nillable="true" ma:taxonomy="true" ma:internalName="cb84cd7eabdc48bb9571327a7337064d" ma:taxonomyFieldName="spwpPRDoc" ma:displayName="PP Doc" ma:readOnly="false" ma:default="" ma:fieldId="{cb84cd7e-abdc-48bb-9571-327a7337064d}" ma:sspId="d79da719-8963-4658-8f1d-133eae112a8a" ma:termSetId="721e7e1e-7f85-4dc6-b60d-9f1dcc33652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4534942-233b-4bcb-9110-c26e4fd9e16a}" ma:internalName="TaxCatchAll" ma:showField="CatchAllData" ma:web="5cf5345b-4352-451e-88fd-27087b9f2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4534942-233b-4bcb-9110-c26e4fd9e16a}" ma:internalName="TaxCatchAllLabel" ma:readOnly="true" ma:showField="CatchAllDataLabel" ma:web="5cf5345b-4352-451e-88fd-27087b9f2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8f28be10835453c9f9315ea47a1c66c" ma:index="12" nillable="true" ma:taxonomy="true" ma:internalName="m8f28be10835453c9f9315ea47a1c66c" ma:taxonomyFieldName="spwpPRDocStatus" ma:displayName="PP Doc Status" ma:readOnly="false" ma:default="" ma:fieldId="{68f28be1-0835-453c-9f93-15ea47a1c66c}" ma:sspId="d79da719-8963-4658-8f1d-133eae112a8a" ma:termSetId="93159e01-6dae-46ae-958b-2546979f2fbe" ma:anchorId="723d993d-98f5-4616-a077-c917713dc1fe" ma:open="true" ma:isKeyword="false">
      <xsd:complexType>
        <xsd:sequence>
          <xsd:element ref="pc:Terms" minOccurs="0" maxOccurs="1"/>
        </xsd:sequence>
      </xsd:complexType>
    </xsd:element>
    <xsd:element name="spwpOriginatingAuthor" ma:index="15" nillable="true" ma:displayName="Originating Author" ma:internalName="spwpOriginatingAuthor" ma:readOnly="false">
      <xsd:simpleType>
        <xsd:restriction base="dms:Text">
          <xsd:maxLength value="255"/>
        </xsd:restriction>
      </xsd:simpleType>
    </xsd:element>
    <xsd:element name="cdf9162fa06541febf50d496dc516785" ma:index="16" nillable="true" ma:taxonomy="true" ma:internalName="cdf9162fa06541febf50d496dc516785" ma:taxonomyFieldName="spwpPCCombo" ma:displayName="P/C Combo" ma:readOnly="false" ma:default="" ma:fieldId="{cdf9162f-a065-41fe-bf50-d496dc516785}" ma:sspId="d79da719-8963-4658-8f1d-133eae112a8a" ma:termSetId="2315939e-7b7d-4c18-8cea-14e6679b0119" ma:anchorId="f48a5505-152d-49e1-8092-d4ff79fb8757" ma:open="true" ma:isKeyword="false">
      <xsd:complexType>
        <xsd:sequence>
          <xsd:element ref="pc:Terms" minOccurs="0" maxOccurs="1"/>
        </xsd:sequence>
      </xsd:complexType>
    </xsd:element>
    <xsd:element name="l2ef07162f4c4ef497e711b25bbadff8" ma:index="18" nillable="true" ma:taxonomy="true" ma:internalName="l2ef07162f4c4ef497e711b25bbadff8" ma:taxonomyFieldName="spwpWorkPlanCycle" ma:displayName="Work Plan Cycle" ma:readOnly="false" ma:default="" ma:fieldId="{52ef0716-2f4c-4ef4-97e7-11b25bbadff8}" ma:sspId="d79da719-8963-4658-8f1d-133eae112a8a" ma:termSetId="2315939e-7b7d-4c18-8cea-14e6679b0119" ma:anchorId="e6b77085-d11b-49b1-b9b6-5747b2abd4b5" ma:open="true" ma:isKeyword="false">
      <xsd:complexType>
        <xsd:sequence>
          <xsd:element ref="pc:Terms" minOccurs="0" maxOccurs="1"/>
        </xsd:sequence>
      </xsd:complexType>
    </xsd:element>
    <xsd:element name="f895eda5d81c46d6894f1e1969e8b170" ma:index="20" nillable="true" ma:taxonomy="true" ma:internalName="f895eda5d81c46d6894f1e1969e8b170" ma:taxonomyFieldName="spwpPRPlanningStatus" ma:displayName="PP Planning Status" ma:default="" ma:fieldId="{f895eda5-d81c-46d6-894f-1e1969e8b170}" ma:sspId="d79da719-8963-4658-8f1d-133eae112a8a" ma:termSetId="93159e01-6dae-46ae-958b-2546979f2fbe" ma:anchorId="774db9ca-16e7-4f01-8574-d736d89d3150" ma:open="true" ma:isKeyword="false">
      <xsd:complexType>
        <xsd:sequence>
          <xsd:element ref="pc:Terms" minOccurs="0" maxOccurs="1"/>
        </xsd:sequence>
      </xsd:complexType>
    </xsd:element>
    <xsd:element name="n95dc6d3424843c3b9a6c696bcafda28" ma:index="22" nillable="true" ma:taxonomy="true" ma:internalName="n95dc6d3424843c3b9a6c696bcafda28" ma:taxonomyFieldName="spwpScopingDocStatus" ma:displayName="Research Phase" ma:default="" ma:fieldId="{795dc6d3-4248-43c3-b9a6-c696bcafda28}" ma:sspId="d79da719-8963-4658-8f1d-133eae112a8a" ma:termSetId="93159e01-6dae-46ae-958b-2546979f2fbe" ma:anchorId="6f8903a1-3bf9-46b4-b849-ecce3431f198" ma:open="true" ma:isKeyword="false">
      <xsd:complexType>
        <xsd:sequence>
          <xsd:element ref="pc:Terms" minOccurs="0" maxOccurs="1"/>
        </xsd:sequence>
      </xsd:complexType>
    </xsd:element>
    <xsd:element name="pe9179b90aae47f395868dcb74bbac07" ma:index="24" ma:taxonomy="true" ma:internalName="pe9179b90aae47f395868dcb74bbac07" ma:taxonomyFieldName="Research_x0020_Topic" ma:displayName="Research Topic" ma:readOnly="false" ma:default="" ma:fieldId="{9e9179b9-0aae-47f3-9586-8dcb74bbac07}" ma:sspId="d79da719-8963-4658-8f1d-133eae112a8a" ma:termSetId="2315939e-7b7d-4c18-8cea-14e6679b0119" ma:anchorId="41cfbbf2-9e11-405f-a341-89f5cdc2e80b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067bbd-afef-4109-9a19-5ff81a3a341c">
      <Value>878</Value>
      <Value>724</Value>
    </TaxCatchAll>
    <AssignedTo xmlns="http://schemas.microsoft.com/sharepoint/v3">
      <UserInfo>
        <DisplayName/>
        <AccountId xsi:nil="true"/>
        <AccountType/>
      </UserInfo>
    </AssignedTo>
    <pe9179b90aae47f395868dcb74bbac07 xmlns="b4067bbd-afef-4109-9a19-5ff81a3a341c">
      <Terms xmlns="http://schemas.microsoft.com/office/infopath/2007/PartnerControls">
        <TermInfo xmlns="http://schemas.microsoft.com/office/infopath/2007/PartnerControls">
          <TermName xmlns="http://schemas.microsoft.com/office/infopath/2007/PartnerControls">Nail Products</TermName>
          <TermId xmlns="http://schemas.microsoft.com/office/infopath/2007/PartnerControls">52c3d2b9-4487-4fb2-9923-e69be6df1cf0</TermId>
        </TermInfo>
      </Terms>
    </pe9179b90aae47f395868dcb74bbac07>
    <n95dc6d3424843c3b9a6c696bcafda28 xmlns="b4067bbd-afef-4109-9a19-5ff81a3a341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Project management</TermName>
          <TermId xmlns="http://schemas.microsoft.com/office/infopath/2007/PartnerControls">9965b4ff-bfdd-4d20-8592-f812fe371b36</TermId>
        </TermInfo>
      </Terms>
    </n95dc6d3424843c3b9a6c696bcafda28>
    <cdf9162fa06541febf50d496dc516785 xmlns="b4067bbd-afef-4109-9a19-5ff81a3a341c">
      <Terms xmlns="http://schemas.microsoft.com/office/infopath/2007/PartnerControls"/>
    </cdf9162fa06541febf50d496dc516785>
    <spwpOriginatingAuthor xmlns="b4067bbd-afef-4109-9a19-5ff81a3a341c">Dicle Yardimci</spwpOriginatingAuthor>
    <f895eda5d81c46d6894f1e1969e8b170 xmlns="b4067bbd-afef-4109-9a19-5ff81a3a341c">
      <Terms xmlns="http://schemas.microsoft.com/office/infopath/2007/PartnerControls"/>
    </f895eda5d81c46d6894f1e1969e8b170>
    <m8f28be10835453c9f9315ea47a1c66c xmlns="b4067bbd-afef-4109-9a19-5ff81a3a341c">
      <Terms xmlns="http://schemas.microsoft.com/office/infopath/2007/PartnerControls"/>
    </m8f28be10835453c9f9315ea47a1c66c>
    <cb84cd7eabdc48bb9571327a7337064d xmlns="b4067bbd-afef-4109-9a19-5ff81a3a341c">
      <Terms xmlns="http://schemas.microsoft.com/office/infopath/2007/PartnerControls"/>
    </cb84cd7eabdc48bb9571327a7337064d>
    <l2ef07162f4c4ef497e711b25bbadff8 xmlns="b4067bbd-afef-4109-9a19-5ff81a3a341c">
      <Terms xmlns="http://schemas.microsoft.com/office/infopath/2007/PartnerControls"/>
    </l2ef07162f4c4ef497e711b25bbadff8>
  </documentManagement>
</p:properties>
</file>

<file path=customXml/item5.xml><?xml version="1.0" encoding="utf-8"?>
<?mso-contentType ?>
<SharedContentType xmlns="Microsoft.SharePoint.Taxonomy.ContentTypeSync" SourceId="d79da719-8963-4658-8f1d-133eae112a8a" ContentTypeId="0x010100504F3532F159ED45B9C2407176CF3C0D01040201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6232C2-3D03-4812-B9B3-A7CD1E4438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067bbd-afef-4109-9a19-5ff81a3a34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1FDF93-4851-4827-B3CB-1AA5D18CFC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3B7F0D-E4CB-4C06-A60A-4E02BDBC91A6}">
  <ds:schemaRefs>
    <ds:schemaRef ds:uri="http://schemas.microsoft.com/office/2006/metadata/properties"/>
    <ds:schemaRef ds:uri="http://schemas.microsoft.com/office/infopath/2007/PartnerControls"/>
    <ds:schemaRef ds:uri="b4067bbd-afef-4109-9a19-5ff81a3a341c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3D7A6231-9FEA-4AE5-8E92-F7CF80B71C73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12B4C05B-4D59-4C8A-BBC0-2D3B600A1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27</Pages>
  <Words>2475</Words>
  <Characters>14111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Call-In CalSAFER User Guide</vt:lpstr>
    </vt:vector>
  </TitlesOfParts>
  <Company/>
  <LinksUpToDate>false</LinksUpToDate>
  <CharactersWithSpaces>16553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Call-In CalSAFER User Guide</dc:title>
  <dc:subject>INFORMATION CALL-IN</dc:subject>
  <dc:creator>OFFICE OF ENVIRONMENTAL INFORMATION MANAGEMENT</dc:creator>
  <cp:keywords/>
  <dc:description/>
  <cp:lastModifiedBy>Yardimci, Dicle@DTSC</cp:lastModifiedBy>
  <cp:revision>59</cp:revision>
  <cp:lastPrinted>2019-08-26T22:25:00Z</cp:lastPrinted>
  <dcterms:created xsi:type="dcterms:W3CDTF">2020-08-14T22:45:00Z</dcterms:created>
  <dcterms:modified xsi:type="dcterms:W3CDTF">2020-08-20T19:22:00Z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0x010100504F3532F159ED45B9C2407176CF3C0D0104020100EF21BA02ADE0E44E827F28A34964B830</vt:lpwstr>
  </property>
  <property fmtid="{D5CDD505-2E9C-101B-9397-08002B2CF9AE}" pid="3" name="Research Topic">
    <vt:lpwstr>724;#Nail Products|52c3d2b9-4487-4fb2-9923-e69be6df1cf0</vt:lpwstr>
  </property>
  <property fmtid="{D5CDD505-2E9C-101B-9397-08002B2CF9AE}" pid="4" name="spwpPCCombo">
    <vt:lpwstr/>
  </property>
  <property fmtid="{D5CDD505-2E9C-101B-9397-08002B2CF9AE}" pid="5" name="spwpPRPlanningStatus">
    <vt:lpwstr/>
  </property>
  <property fmtid="{D5CDD505-2E9C-101B-9397-08002B2CF9AE}" pid="6" name="spwpScopingDocStatus">
    <vt:lpwstr>878;#Project management|9965b4ff-bfdd-4d20-8592-f812fe371b36</vt:lpwstr>
  </property>
  <property fmtid="{D5CDD505-2E9C-101B-9397-08002B2CF9AE}" pid="7" name="spwpPRDocStatus">
    <vt:lpwstr/>
  </property>
  <property fmtid="{D5CDD505-2E9C-101B-9397-08002B2CF9AE}" pid="8" name="spwpChemicalChemGroup">
    <vt:lpwstr/>
  </property>
  <property fmtid="{D5CDD505-2E9C-101B-9397-08002B2CF9AE}" pid="9" name="p7620dd081504e6b8c3f5f3c207321c9">
    <vt:lpwstr/>
  </property>
  <property fmtid="{D5CDD505-2E9C-101B-9397-08002B2CF9AE}" pid="10" name="l941fe8a6b854fd380418a8d48c09166">
    <vt:lpwstr/>
  </property>
  <property fmtid="{D5CDD505-2E9C-101B-9397-08002B2CF9AE}" pid="11" name="spwpProducts">
    <vt:lpwstr/>
  </property>
  <property fmtid="{D5CDD505-2E9C-101B-9397-08002B2CF9AE}" pid="12" name="c8a2ad61fb6c4e24aee7863404247516">
    <vt:lpwstr/>
  </property>
  <property fmtid="{D5CDD505-2E9C-101B-9397-08002B2CF9AE}" pid="13" name="spwpPRDoc">
    <vt:lpwstr/>
  </property>
  <property fmtid="{D5CDD505-2E9C-101B-9397-08002B2CF9AE}" pid="14" name="spwpWorkPlanCycle">
    <vt:lpwstr/>
  </property>
  <property fmtid="{D5CDD505-2E9C-101B-9397-08002B2CF9AE}" pid="15" name="spwpProductCategory">
    <vt:lpwstr/>
  </property>
</Properties>
</file>